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5AEF6" w14:textId="2C8BB95E" w:rsidR="00855218" w:rsidRPr="00855218" w:rsidRDefault="00855218" w:rsidP="00855218">
      <w:pPr>
        <w:jc w:val="right"/>
        <w:rPr>
          <w:rFonts w:ascii="Arial" w:hAnsi="Arial" w:cs="Arial"/>
          <w:b/>
          <w:sz w:val="24"/>
          <w:szCs w:val="24"/>
        </w:rPr>
      </w:pPr>
      <w:r w:rsidRPr="00855218">
        <w:rPr>
          <w:rFonts w:ascii="Arial" w:hAnsi="Arial" w:cs="Arial"/>
          <w:b/>
          <w:sz w:val="24"/>
          <w:szCs w:val="24"/>
        </w:rPr>
        <w:t>Document no.7</w:t>
      </w:r>
    </w:p>
    <w:p w14:paraId="2E10CB35" w14:textId="77777777" w:rsidR="00613ED7" w:rsidRDefault="00613ED7" w:rsidP="00855218">
      <w:pPr>
        <w:rPr>
          <w:rFonts w:ascii="Arial" w:hAnsi="Arial" w:cs="Arial"/>
          <w:b/>
          <w:sz w:val="24"/>
          <w:szCs w:val="24"/>
        </w:rPr>
      </w:pPr>
    </w:p>
    <w:p w14:paraId="5BCD367C" w14:textId="6E7232B9" w:rsidR="0051103A" w:rsidRDefault="00855218" w:rsidP="00855218">
      <w:pPr>
        <w:rPr>
          <w:rFonts w:ascii="Arial" w:hAnsi="Arial" w:cs="Arial"/>
          <w:b/>
          <w:sz w:val="24"/>
          <w:szCs w:val="24"/>
        </w:rPr>
      </w:pPr>
      <w:r w:rsidRPr="00855218">
        <w:rPr>
          <w:rFonts w:ascii="Arial" w:hAnsi="Arial" w:cs="Arial"/>
          <w:b/>
          <w:sz w:val="24"/>
          <w:szCs w:val="24"/>
        </w:rPr>
        <w:t>Invitation to Offer for the supply of</w:t>
      </w:r>
      <w:r w:rsidR="001F4610">
        <w:rPr>
          <w:rFonts w:ascii="Arial" w:hAnsi="Arial" w:cs="Arial"/>
          <w:b/>
          <w:sz w:val="24"/>
          <w:szCs w:val="24"/>
        </w:rPr>
        <w:t xml:space="preserve"> </w:t>
      </w:r>
      <w:proofErr w:type="gramStart"/>
      <w:r w:rsidR="00921FF1">
        <w:rPr>
          <w:rFonts w:ascii="Arial" w:hAnsi="Arial" w:cs="Arial"/>
          <w:b/>
          <w:sz w:val="24"/>
          <w:szCs w:val="24"/>
        </w:rPr>
        <w:t>Immunoglobulins</w:t>
      </w:r>
      <w:proofErr w:type="gramEnd"/>
      <w:r w:rsidRPr="00855218">
        <w:rPr>
          <w:rFonts w:ascii="Arial" w:hAnsi="Arial" w:cs="Arial"/>
          <w:b/>
          <w:sz w:val="24"/>
          <w:szCs w:val="24"/>
        </w:rPr>
        <w:t xml:space="preserve"> </w:t>
      </w:r>
    </w:p>
    <w:p w14:paraId="6404AF44" w14:textId="35CEDBA6" w:rsidR="00855218" w:rsidRDefault="00855218" w:rsidP="00855218">
      <w:pPr>
        <w:rPr>
          <w:rFonts w:ascii="Arial" w:hAnsi="Arial" w:cs="Arial"/>
          <w:b/>
          <w:sz w:val="24"/>
          <w:szCs w:val="24"/>
        </w:rPr>
      </w:pPr>
      <w:r w:rsidRPr="00855218">
        <w:rPr>
          <w:rFonts w:ascii="Arial" w:hAnsi="Arial" w:cs="Arial"/>
          <w:b/>
          <w:sz w:val="24"/>
          <w:szCs w:val="24"/>
        </w:rPr>
        <w:t>Offer reference number: CM/PHV/</w:t>
      </w:r>
      <w:r w:rsidR="00081582">
        <w:rPr>
          <w:rFonts w:ascii="Arial" w:hAnsi="Arial" w:cs="Arial"/>
          <w:b/>
          <w:sz w:val="24"/>
          <w:szCs w:val="24"/>
        </w:rPr>
        <w:t>25/C262279</w:t>
      </w:r>
    </w:p>
    <w:p w14:paraId="770FB39F" w14:textId="77777777" w:rsidR="00893974" w:rsidRPr="00893974" w:rsidRDefault="00893974" w:rsidP="00893974">
      <w:pPr>
        <w:rPr>
          <w:rFonts w:ascii="Arial" w:hAnsi="Arial" w:cs="Arial"/>
          <w:b/>
          <w:sz w:val="24"/>
          <w:highlight w:val="green"/>
        </w:rPr>
      </w:pPr>
      <w:r w:rsidRPr="00893974">
        <w:rPr>
          <w:rFonts w:ascii="Arial" w:hAnsi="Arial" w:cs="Arial"/>
          <w:b/>
          <w:sz w:val="24"/>
        </w:rPr>
        <w:t>Period of Agreement: 1 May 2025 to 30 April 2027 (‘Initial Term’) with an option for the Authority to extend for up to an additional 24 months (‘Extension Period’)</w:t>
      </w:r>
    </w:p>
    <w:p w14:paraId="02214D27" w14:textId="77777777" w:rsidR="0051103A" w:rsidRPr="00855218" w:rsidRDefault="0051103A" w:rsidP="00855218">
      <w:pPr>
        <w:rPr>
          <w:rFonts w:ascii="Arial" w:hAnsi="Arial" w:cs="Arial"/>
          <w:b/>
          <w:sz w:val="24"/>
          <w:szCs w:val="24"/>
        </w:rPr>
      </w:pPr>
    </w:p>
    <w:p w14:paraId="6BF53B84" w14:textId="77777777" w:rsidR="00CF5161" w:rsidRPr="00855218" w:rsidRDefault="00CF5161"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jc w:val="center"/>
        <w:rPr>
          <w:rFonts w:ascii="Arial" w:eastAsia="Calibri" w:hAnsi="Arial" w:cs="Arial"/>
          <w:b/>
          <w:i/>
          <w:iCs/>
          <w:sz w:val="24"/>
          <w:szCs w:val="24"/>
          <w:highlight w:val="green"/>
        </w:rPr>
      </w:pPr>
    </w:p>
    <w:p w14:paraId="39F92F70" w14:textId="77777777" w:rsidR="00CF5161" w:rsidRPr="00855218" w:rsidRDefault="00CF5161"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jc w:val="center"/>
        <w:rPr>
          <w:rFonts w:ascii="Arial" w:eastAsia="Calibri" w:hAnsi="Arial" w:cs="Arial"/>
          <w:b/>
          <w:i/>
          <w:iCs/>
          <w:sz w:val="24"/>
          <w:szCs w:val="24"/>
          <w:highlight w:val="green"/>
        </w:rPr>
      </w:pPr>
    </w:p>
    <w:p w14:paraId="279DB887" w14:textId="77777777" w:rsidR="00103B26" w:rsidRPr="00855218"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jc w:val="center"/>
        <w:rPr>
          <w:rFonts w:ascii="Arial" w:eastAsia="Calibri" w:hAnsi="Arial" w:cs="Arial"/>
          <w:b/>
          <w:i/>
          <w:iCs/>
          <w:sz w:val="24"/>
          <w:szCs w:val="24"/>
          <w:highlight w:val="green"/>
        </w:rPr>
      </w:pPr>
    </w:p>
    <w:p w14:paraId="68BCC88A"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jc w:val="center"/>
        <w:rPr>
          <w:rFonts w:ascii="Arial" w:eastAsia="Calibri" w:hAnsi="Arial" w:cs="Arial"/>
          <w:b/>
          <w:i/>
          <w:iCs/>
          <w:sz w:val="24"/>
          <w:highlight w:val="green"/>
        </w:rPr>
      </w:pPr>
    </w:p>
    <w:p w14:paraId="2D664A7F"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jc w:val="center"/>
        <w:rPr>
          <w:rFonts w:ascii="Arial" w:eastAsia="Calibri" w:hAnsi="Arial" w:cs="Arial"/>
          <w:b/>
          <w:i/>
          <w:iCs/>
          <w:sz w:val="24"/>
          <w:highlight w:val="green"/>
        </w:rPr>
      </w:pPr>
    </w:p>
    <w:p w14:paraId="4844C759"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jc w:val="center"/>
        <w:rPr>
          <w:rFonts w:ascii="Arial" w:eastAsia="Calibri" w:hAnsi="Arial" w:cs="Arial"/>
          <w:b/>
          <w:i/>
          <w:iCs/>
          <w:sz w:val="24"/>
          <w:highlight w:val="green"/>
        </w:rPr>
      </w:pPr>
    </w:p>
    <w:p w14:paraId="11A079AD"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jc w:val="center"/>
        <w:rPr>
          <w:rFonts w:ascii="Arial" w:eastAsia="Calibri" w:hAnsi="Arial" w:cs="Arial"/>
          <w:b/>
          <w:i/>
          <w:iCs/>
          <w:sz w:val="24"/>
          <w:highlight w:val="green"/>
        </w:rPr>
      </w:pPr>
    </w:p>
    <w:p w14:paraId="54689B3E"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jc w:val="center"/>
        <w:rPr>
          <w:rFonts w:ascii="Arial" w:eastAsia="Calibri" w:hAnsi="Arial" w:cs="Arial"/>
          <w:b/>
          <w:i/>
          <w:iCs/>
          <w:sz w:val="24"/>
          <w:highlight w:val="green"/>
        </w:rPr>
      </w:pPr>
    </w:p>
    <w:p w14:paraId="4C18789B" w14:textId="77777777" w:rsidR="00103B26" w:rsidRPr="00CF5161"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jc w:val="center"/>
        <w:rPr>
          <w:rFonts w:ascii="Arial" w:eastAsia="Calibri" w:hAnsi="Arial" w:cs="Arial"/>
          <w:b/>
          <w:i/>
          <w:iCs/>
          <w:sz w:val="24"/>
          <w:highlight w:val="green"/>
        </w:rPr>
      </w:pPr>
    </w:p>
    <w:p w14:paraId="61D7BF67" w14:textId="77777777" w:rsidR="00CF5161" w:rsidRPr="00CF5161" w:rsidRDefault="00CF5161"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jc w:val="center"/>
        <w:rPr>
          <w:rFonts w:ascii="Arial" w:eastAsia="Calibri" w:hAnsi="Arial" w:cs="Arial"/>
          <w:b/>
          <w:i/>
          <w:iCs/>
          <w:sz w:val="24"/>
          <w:highlight w:val="green"/>
        </w:rPr>
      </w:pPr>
    </w:p>
    <w:p w14:paraId="2CD6BE3E" w14:textId="77777777" w:rsidR="00CF5161" w:rsidRPr="00CF5161" w:rsidRDefault="00CF5161"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jc w:val="center"/>
        <w:rPr>
          <w:rFonts w:ascii="Arial" w:eastAsia="Calibri" w:hAnsi="Arial" w:cs="Arial"/>
          <w:b/>
          <w:i/>
          <w:iCs/>
          <w:sz w:val="24"/>
        </w:rPr>
      </w:pPr>
      <w:r w:rsidRPr="00CF5161">
        <w:rPr>
          <w:rFonts w:ascii="Arial" w:eastAsia="Calibri" w:hAnsi="Arial" w:cs="Arial"/>
          <w:b/>
          <w:i/>
          <w:iCs/>
          <w:sz w:val="24"/>
        </w:rPr>
        <w:t>[Insert the name of the Guarantor]</w:t>
      </w:r>
    </w:p>
    <w:p w14:paraId="454D129C"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jc w:val="center"/>
        <w:rPr>
          <w:rFonts w:ascii="Arial" w:eastAsia="Calibri" w:hAnsi="Arial" w:cs="Arial"/>
          <w:b/>
          <w:sz w:val="24"/>
        </w:rPr>
      </w:pPr>
      <w:r w:rsidRPr="00CF5161">
        <w:rPr>
          <w:rFonts w:ascii="Arial" w:eastAsia="Calibri" w:hAnsi="Arial" w:cs="Arial"/>
          <w:b/>
          <w:sz w:val="24"/>
        </w:rPr>
        <w:t>- and -</w:t>
      </w:r>
    </w:p>
    <w:p w14:paraId="38CFCC74"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jc w:val="center"/>
        <w:rPr>
          <w:rFonts w:ascii="Arial" w:eastAsia="Calibri" w:hAnsi="Arial" w:cs="Arial"/>
          <w:b/>
          <w:i/>
          <w:iCs/>
          <w:sz w:val="24"/>
        </w:rPr>
      </w:pPr>
      <w:r w:rsidRPr="00CF5161">
        <w:rPr>
          <w:rFonts w:ascii="Arial" w:eastAsia="Calibri" w:hAnsi="Arial" w:cs="Arial"/>
          <w:b/>
          <w:i/>
          <w:iCs/>
          <w:sz w:val="24"/>
        </w:rPr>
        <w:t>[Insert the name of the Beneficiary]</w:t>
      </w:r>
    </w:p>
    <w:p w14:paraId="16E3598E"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jc w:val="center"/>
        <w:rPr>
          <w:rFonts w:ascii="Arial" w:eastAsia="Calibri" w:hAnsi="Arial" w:cs="Arial"/>
          <w:b/>
          <w:sz w:val="24"/>
        </w:rPr>
      </w:pPr>
    </w:p>
    <w:p w14:paraId="2AEF6724"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jc w:val="center"/>
        <w:rPr>
          <w:rFonts w:ascii="Arial" w:eastAsia="Calibri" w:hAnsi="Arial" w:cs="Arial"/>
          <w:sz w:val="24"/>
        </w:rPr>
      </w:pPr>
      <w:r w:rsidRPr="00CF5161">
        <w:rPr>
          <w:rFonts w:ascii="Arial" w:eastAsia="Calibri" w:hAnsi="Arial" w:cs="Arial"/>
          <w:b/>
          <w:sz w:val="24"/>
        </w:rPr>
        <w:t>DEED OF GUARANTEE</w:t>
      </w:r>
    </w:p>
    <w:p w14:paraId="3D549FA7" w14:textId="77777777" w:rsidR="00CF5161" w:rsidRPr="00CF5161" w:rsidRDefault="00CF5161" w:rsidP="00CF5161">
      <w:pPr>
        <w:widowControl w:val="0"/>
        <w:tabs>
          <w:tab w:val="left" w:pos="-144"/>
          <w:tab w:val="left" w:pos="1008"/>
          <w:tab w:val="left" w:pos="2160"/>
          <w:tab w:val="left" w:pos="3312"/>
          <w:tab w:val="left" w:pos="4464"/>
          <w:tab w:val="left" w:pos="5616"/>
          <w:tab w:val="left" w:pos="6768"/>
          <w:tab w:val="left" w:pos="7920"/>
          <w:tab w:val="left" w:pos="9072"/>
          <w:tab w:val="left" w:pos="10224"/>
        </w:tabs>
        <w:suppressAutoHyphens/>
        <w:ind w:left="709"/>
        <w:rPr>
          <w:rFonts w:ascii="Arial" w:eastAsia="Calibri" w:hAnsi="Arial" w:cs="Arial"/>
        </w:rPr>
      </w:pPr>
    </w:p>
    <w:p w14:paraId="727D9FC2" w14:textId="77777777" w:rsidR="00CF5161" w:rsidRPr="00CF5161" w:rsidRDefault="00CF5161" w:rsidP="00CF5161">
      <w:pPr>
        <w:tabs>
          <w:tab w:val="left" w:pos="-144"/>
          <w:tab w:val="left" w:pos="1008"/>
          <w:tab w:val="left" w:pos="2160"/>
          <w:tab w:val="left" w:pos="3060"/>
          <w:tab w:val="left" w:pos="4464"/>
          <w:tab w:val="left" w:pos="5616"/>
          <w:tab w:val="left" w:pos="6768"/>
          <w:tab w:val="left" w:pos="7920"/>
          <w:tab w:val="left" w:pos="9072"/>
          <w:tab w:val="left" w:pos="10224"/>
        </w:tabs>
        <w:suppressAutoHyphens/>
        <w:spacing w:after="160"/>
        <w:jc w:val="both"/>
        <w:rPr>
          <w:rFonts w:ascii="Arial" w:eastAsia="Calibri" w:hAnsi="Arial" w:cs="Arial"/>
          <w:bCs/>
          <w:iCs/>
          <w:sz w:val="24"/>
        </w:rPr>
        <w:sectPr w:rsidR="00CF5161" w:rsidRPr="00CF5161" w:rsidSect="00855218">
          <w:headerReference w:type="even" r:id="rId11"/>
          <w:headerReference w:type="default" r:id="rId12"/>
          <w:footerReference w:type="default" r:id="rId13"/>
          <w:headerReference w:type="first" r:id="rId14"/>
          <w:footerReference w:type="first" r:id="rId15"/>
          <w:pgSz w:w="11909" w:h="16834" w:code="9"/>
          <w:pgMar w:top="1440" w:right="1440" w:bottom="1800" w:left="1440" w:header="706" w:footer="706" w:gutter="0"/>
          <w:pgNumType w:start="1"/>
          <w:cols w:space="720"/>
          <w:docGrid w:linePitch="299"/>
        </w:sectPr>
      </w:pPr>
    </w:p>
    <w:p w14:paraId="5866CA5D" w14:textId="77777777" w:rsidR="00CF5161" w:rsidRPr="00CF5161" w:rsidRDefault="00CF5161" w:rsidP="00CF5161">
      <w:pPr>
        <w:spacing w:after="240"/>
        <w:ind w:left="709"/>
        <w:jc w:val="center"/>
        <w:rPr>
          <w:rFonts w:ascii="Arial" w:eastAsia="Calibri" w:hAnsi="Arial" w:cs="Arial"/>
          <w:b/>
        </w:rPr>
      </w:pPr>
      <w:r w:rsidRPr="00CF5161">
        <w:rPr>
          <w:rFonts w:ascii="Arial" w:eastAsia="Calibri" w:hAnsi="Arial" w:cs="Arial"/>
          <w:b/>
        </w:rPr>
        <w:lastRenderedPageBreak/>
        <w:t>DEED OF GUARANTEE</w:t>
      </w:r>
    </w:p>
    <w:p w14:paraId="7A6E3968" w14:textId="77777777" w:rsidR="00CF5161" w:rsidRPr="00CF5161" w:rsidRDefault="00CF5161" w:rsidP="00CF5161">
      <w:pPr>
        <w:spacing w:after="240"/>
        <w:ind w:left="709"/>
        <w:jc w:val="both"/>
        <w:rPr>
          <w:rFonts w:ascii="Arial" w:eastAsia="Calibri" w:hAnsi="Arial" w:cs="Arial"/>
        </w:rPr>
      </w:pPr>
    </w:p>
    <w:p w14:paraId="719D5300" w14:textId="77777777" w:rsidR="00CF5161" w:rsidRPr="00CF5161" w:rsidRDefault="00CF5161" w:rsidP="00CF5161">
      <w:pPr>
        <w:tabs>
          <w:tab w:val="left" w:pos="-144"/>
          <w:tab w:val="left" w:pos="1008"/>
          <w:tab w:val="left" w:pos="2160"/>
          <w:tab w:val="left" w:pos="3060"/>
          <w:tab w:val="left" w:pos="4464"/>
          <w:tab w:val="left" w:pos="5616"/>
          <w:tab w:val="left" w:pos="6768"/>
          <w:tab w:val="left" w:pos="7920"/>
          <w:tab w:val="left" w:pos="9072"/>
          <w:tab w:val="left" w:pos="10224"/>
        </w:tabs>
        <w:suppressAutoHyphens/>
        <w:spacing w:after="160"/>
        <w:jc w:val="both"/>
        <w:rPr>
          <w:rFonts w:ascii="Arial" w:eastAsia="Calibri" w:hAnsi="Arial" w:cs="Arial"/>
          <w:sz w:val="24"/>
        </w:rPr>
      </w:pPr>
      <w:r w:rsidRPr="00CF5161">
        <w:rPr>
          <w:rFonts w:ascii="Arial" w:eastAsia="Calibri" w:hAnsi="Arial" w:cs="Arial"/>
          <w:b/>
          <w:bCs/>
          <w:sz w:val="24"/>
        </w:rPr>
        <w:t>THIS DEED OF GUARANTEE</w:t>
      </w:r>
      <w:r w:rsidRPr="00CF5161">
        <w:rPr>
          <w:rFonts w:ascii="Arial" w:eastAsia="Calibri" w:hAnsi="Arial" w:cs="Arial"/>
          <w:sz w:val="24"/>
        </w:rPr>
        <w:t xml:space="preserve"> is made </w:t>
      </w:r>
      <w:r w:rsidRPr="00A272B1">
        <w:rPr>
          <w:rFonts w:ascii="Arial" w:eastAsia="Calibri" w:hAnsi="Arial" w:cs="Arial"/>
          <w:sz w:val="24"/>
          <w:highlight w:val="yellow"/>
        </w:rPr>
        <w:t>the               day of                                   20</w:t>
      </w:r>
      <w:r w:rsidRPr="008D09C9">
        <w:rPr>
          <w:rFonts w:ascii="Arial" w:eastAsia="Calibri" w:hAnsi="Arial" w:cs="Arial"/>
          <w:sz w:val="24"/>
          <w:highlight w:val="yellow"/>
        </w:rPr>
        <w:t xml:space="preserve">[ </w:t>
      </w:r>
      <w:r w:rsidRPr="00435F7B">
        <w:rPr>
          <w:rFonts w:ascii="Arial" w:eastAsia="Calibri" w:hAnsi="Arial" w:cs="Arial"/>
          <w:sz w:val="24"/>
          <w:highlight w:val="yellow"/>
        </w:rPr>
        <w:t>]</w:t>
      </w:r>
    </w:p>
    <w:p w14:paraId="3B860988"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jc w:val="both"/>
        <w:rPr>
          <w:rFonts w:ascii="Arial" w:eastAsia="Calibri" w:hAnsi="Arial" w:cs="Arial"/>
          <w:sz w:val="24"/>
        </w:rPr>
      </w:pPr>
      <w:r w:rsidRPr="00CF5161">
        <w:rPr>
          <w:rFonts w:ascii="Arial" w:eastAsia="Calibri" w:hAnsi="Arial" w:cs="Arial"/>
          <w:b/>
          <w:bCs/>
          <w:sz w:val="24"/>
        </w:rPr>
        <w:t>BETWEEN</w:t>
      </w:r>
      <w:r w:rsidRPr="00CF5161">
        <w:rPr>
          <w:rFonts w:ascii="Arial" w:eastAsia="Calibri" w:hAnsi="Arial" w:cs="Arial"/>
          <w:sz w:val="24"/>
        </w:rPr>
        <w:t>:</w:t>
      </w:r>
    </w:p>
    <w:p w14:paraId="20287ADA" w14:textId="42042A9E" w:rsidR="00CF5161" w:rsidRPr="00A272B1" w:rsidRDefault="00CF5161" w:rsidP="00CF5161">
      <w:pPr>
        <w:spacing w:before="120"/>
        <w:ind w:left="450" w:hanging="450"/>
        <w:jc w:val="both"/>
        <w:rPr>
          <w:rFonts w:ascii="Arial" w:eastAsia="Times New Roman" w:hAnsi="Arial" w:cs="Arial"/>
          <w:sz w:val="24"/>
          <w:szCs w:val="24"/>
          <w:highlight w:val="yellow"/>
        </w:rPr>
      </w:pPr>
      <w:r w:rsidRPr="00A272B1">
        <w:rPr>
          <w:rFonts w:ascii="Arial" w:eastAsia="Times New Roman" w:hAnsi="Arial" w:cs="Arial"/>
          <w:sz w:val="24"/>
          <w:szCs w:val="24"/>
          <w:highlight w:val="yellow"/>
        </w:rPr>
        <w:t>(1)</w:t>
      </w:r>
      <w:r w:rsidRPr="00A272B1">
        <w:rPr>
          <w:rFonts w:ascii="Arial" w:eastAsia="Times New Roman" w:hAnsi="Arial" w:cs="Arial"/>
          <w:sz w:val="24"/>
          <w:szCs w:val="24"/>
          <w:highlight w:val="yellow"/>
        </w:rPr>
        <w:tab/>
        <w:t>[</w:t>
      </w:r>
      <w:r w:rsidRPr="00435F7B">
        <w:rPr>
          <w:rFonts w:ascii="Arial" w:eastAsia="Times New Roman" w:hAnsi="Arial" w:cs="Arial"/>
          <w:b/>
          <w:i/>
          <w:iCs/>
          <w:sz w:val="24"/>
          <w:szCs w:val="24"/>
          <w:highlight w:val="yellow"/>
        </w:rPr>
        <w:t>Insert the name of the Guarantor</w:t>
      </w:r>
      <w:r w:rsidRPr="00A272B1">
        <w:rPr>
          <w:rFonts w:ascii="Arial" w:eastAsia="Times New Roman" w:hAnsi="Arial" w:cs="Arial"/>
          <w:sz w:val="24"/>
          <w:szCs w:val="24"/>
          <w:highlight w:val="yellow"/>
        </w:rPr>
        <w:t xml:space="preserve">] [a company incorporated in England and Wales with number [         ] whose registered office is at </w:t>
      </w:r>
      <w:r w:rsidRPr="00A272B1">
        <w:rPr>
          <w:rFonts w:ascii="Arial" w:eastAsia="Times New Roman" w:hAnsi="Arial" w:cs="Arial"/>
          <w:i/>
          <w:iCs/>
          <w:sz w:val="24"/>
          <w:szCs w:val="24"/>
          <w:highlight w:val="yellow"/>
        </w:rPr>
        <w:t>[insert details of the Guarantor's registered office here]</w:t>
      </w:r>
      <w:r w:rsidR="008D09C9">
        <w:rPr>
          <w:rFonts w:ascii="Arial" w:eastAsia="Times New Roman" w:hAnsi="Arial" w:cs="Arial"/>
          <w:sz w:val="24"/>
          <w:szCs w:val="24"/>
          <w:highlight w:val="yellow"/>
        </w:rPr>
        <w:t xml:space="preserve"> </w:t>
      </w:r>
      <w:r w:rsidR="008D09C9" w:rsidRPr="00435F7B">
        <w:rPr>
          <w:rFonts w:ascii="Arial" w:eastAsia="Times New Roman" w:hAnsi="Arial" w:cs="Arial"/>
          <w:b/>
          <w:sz w:val="24"/>
          <w:szCs w:val="24"/>
          <w:highlight w:val="yellow"/>
        </w:rPr>
        <w:t>OR</w:t>
      </w:r>
      <w:r w:rsidRPr="00A272B1">
        <w:rPr>
          <w:rFonts w:ascii="Arial" w:eastAsia="Times New Roman" w:hAnsi="Arial" w:cs="Arial"/>
          <w:sz w:val="24"/>
          <w:szCs w:val="24"/>
          <w:highlight w:val="yellow"/>
        </w:rPr>
        <w:t xml:space="preserve"> a company incorporated under the laws of </w:t>
      </w:r>
      <w:r w:rsidRPr="00A272B1">
        <w:rPr>
          <w:rFonts w:ascii="Arial" w:eastAsia="Times New Roman" w:hAnsi="Arial" w:cs="Arial"/>
          <w:i/>
          <w:iCs/>
          <w:sz w:val="24"/>
          <w:szCs w:val="24"/>
          <w:highlight w:val="yellow"/>
        </w:rPr>
        <w:t>[insert country]</w:t>
      </w:r>
      <w:r w:rsidRPr="00A272B1">
        <w:rPr>
          <w:rFonts w:ascii="Arial" w:eastAsia="Times New Roman" w:hAnsi="Arial" w:cs="Arial"/>
          <w:sz w:val="24"/>
          <w:szCs w:val="24"/>
          <w:highlight w:val="yellow"/>
        </w:rPr>
        <w:t xml:space="preserve">, registered in </w:t>
      </w:r>
      <w:r w:rsidRPr="00A272B1">
        <w:rPr>
          <w:rFonts w:ascii="Arial" w:eastAsia="Times New Roman" w:hAnsi="Arial" w:cs="Arial"/>
          <w:i/>
          <w:iCs/>
          <w:sz w:val="24"/>
          <w:szCs w:val="24"/>
          <w:highlight w:val="yellow"/>
        </w:rPr>
        <w:t>[insert country]</w:t>
      </w:r>
      <w:r w:rsidRPr="00A272B1">
        <w:rPr>
          <w:rFonts w:ascii="Arial" w:eastAsia="Times New Roman" w:hAnsi="Arial" w:cs="Arial"/>
          <w:sz w:val="24"/>
          <w:szCs w:val="24"/>
          <w:highlight w:val="yellow"/>
        </w:rPr>
        <w:t xml:space="preserve"> with number </w:t>
      </w:r>
      <w:r w:rsidRPr="00A272B1">
        <w:rPr>
          <w:rFonts w:ascii="Arial" w:eastAsia="Times New Roman" w:hAnsi="Arial" w:cs="Arial"/>
          <w:i/>
          <w:iCs/>
          <w:sz w:val="24"/>
          <w:szCs w:val="24"/>
          <w:highlight w:val="yellow"/>
        </w:rPr>
        <w:t>[insert number]</w:t>
      </w:r>
      <w:r w:rsidRPr="00A272B1">
        <w:rPr>
          <w:rFonts w:ascii="Arial" w:eastAsia="Times New Roman" w:hAnsi="Arial" w:cs="Arial"/>
          <w:sz w:val="24"/>
          <w:szCs w:val="24"/>
          <w:highlight w:val="yellow"/>
        </w:rPr>
        <w:t xml:space="preserve"> at </w:t>
      </w:r>
      <w:r w:rsidRPr="00A272B1">
        <w:rPr>
          <w:rFonts w:ascii="Arial" w:eastAsia="Times New Roman" w:hAnsi="Arial" w:cs="Arial"/>
          <w:i/>
          <w:iCs/>
          <w:sz w:val="24"/>
          <w:szCs w:val="24"/>
          <w:highlight w:val="yellow"/>
        </w:rPr>
        <w:t>[insert place of registration]</w:t>
      </w:r>
      <w:r w:rsidRPr="00A272B1">
        <w:rPr>
          <w:rFonts w:ascii="Arial" w:eastAsia="Times New Roman" w:hAnsi="Arial" w:cs="Arial"/>
          <w:sz w:val="24"/>
          <w:szCs w:val="24"/>
          <w:highlight w:val="yellow"/>
        </w:rPr>
        <w:t xml:space="preserve">, whose principal office is at </w:t>
      </w:r>
      <w:r w:rsidRPr="00A272B1">
        <w:rPr>
          <w:rFonts w:ascii="Arial" w:eastAsia="Times New Roman" w:hAnsi="Arial" w:cs="Arial"/>
          <w:i/>
          <w:iCs/>
          <w:sz w:val="24"/>
          <w:szCs w:val="24"/>
          <w:highlight w:val="yellow"/>
        </w:rPr>
        <w:t xml:space="preserve">[insert office details] </w:t>
      </w:r>
      <w:r w:rsidRPr="00A272B1">
        <w:rPr>
          <w:rFonts w:ascii="Arial" w:eastAsia="Times New Roman" w:hAnsi="Arial" w:cs="Arial"/>
          <w:sz w:val="24"/>
          <w:szCs w:val="24"/>
          <w:highlight w:val="yellow"/>
        </w:rPr>
        <w:t>(</w:t>
      </w:r>
      <w:r w:rsidRPr="00A272B1">
        <w:rPr>
          <w:rFonts w:ascii="Arial" w:eastAsia="Times New Roman" w:hAnsi="Arial" w:cs="Arial"/>
          <w:b/>
          <w:bCs/>
          <w:sz w:val="24"/>
          <w:szCs w:val="24"/>
          <w:highlight w:val="yellow"/>
        </w:rPr>
        <w:t>“Guarantor”</w:t>
      </w:r>
      <w:r w:rsidRPr="00A272B1">
        <w:rPr>
          <w:rFonts w:ascii="Arial" w:eastAsia="Times New Roman" w:hAnsi="Arial" w:cs="Arial"/>
          <w:sz w:val="24"/>
          <w:szCs w:val="24"/>
          <w:highlight w:val="yellow"/>
        </w:rPr>
        <w:t>); in favour of</w:t>
      </w:r>
    </w:p>
    <w:p w14:paraId="4BFDCBDF"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ind w:left="450" w:hanging="450"/>
        <w:jc w:val="both"/>
        <w:rPr>
          <w:rFonts w:ascii="Arial" w:eastAsia="Calibri" w:hAnsi="Arial" w:cs="Arial"/>
          <w:sz w:val="24"/>
        </w:rPr>
      </w:pPr>
      <w:r w:rsidRPr="00A272B1">
        <w:rPr>
          <w:rFonts w:ascii="Arial" w:eastAsia="Calibri" w:hAnsi="Arial" w:cs="Arial"/>
          <w:sz w:val="24"/>
          <w:highlight w:val="yellow"/>
        </w:rPr>
        <w:t>(2)</w:t>
      </w:r>
      <w:r w:rsidRPr="00A272B1">
        <w:rPr>
          <w:rFonts w:ascii="Arial" w:eastAsia="Calibri" w:hAnsi="Arial" w:cs="Arial"/>
          <w:sz w:val="24"/>
          <w:highlight w:val="yellow"/>
        </w:rPr>
        <w:tab/>
        <w:t>[</w:t>
      </w:r>
      <w:r w:rsidRPr="00435F7B">
        <w:rPr>
          <w:rFonts w:ascii="Arial" w:eastAsia="Calibri" w:hAnsi="Arial" w:cs="Arial"/>
          <w:b/>
          <w:i/>
          <w:iCs/>
          <w:sz w:val="24"/>
          <w:highlight w:val="yellow"/>
        </w:rPr>
        <w:t>Insert the name of the public sector Party to the Guaranteed Agreement</w:t>
      </w:r>
      <w:r w:rsidRPr="00A272B1">
        <w:rPr>
          <w:rFonts w:ascii="Arial" w:eastAsia="Calibri" w:hAnsi="Arial" w:cs="Arial"/>
          <w:sz w:val="24"/>
          <w:highlight w:val="yellow"/>
        </w:rPr>
        <w:t>] whose principal office is at [                              ] (</w:t>
      </w:r>
      <w:r w:rsidRPr="00A272B1">
        <w:rPr>
          <w:rFonts w:ascii="Arial" w:eastAsia="Calibri" w:hAnsi="Arial" w:cs="Arial"/>
          <w:b/>
          <w:bCs/>
          <w:sz w:val="24"/>
          <w:highlight w:val="yellow"/>
        </w:rPr>
        <w:t>“Beneficiary”</w:t>
      </w:r>
      <w:r w:rsidRPr="00A272B1">
        <w:rPr>
          <w:rFonts w:ascii="Arial" w:eastAsia="Calibri" w:hAnsi="Arial" w:cs="Arial"/>
          <w:sz w:val="24"/>
          <w:highlight w:val="yellow"/>
        </w:rPr>
        <w:t>)</w:t>
      </w:r>
    </w:p>
    <w:p w14:paraId="6282F936"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ind w:left="450" w:hanging="450"/>
        <w:jc w:val="both"/>
        <w:rPr>
          <w:rFonts w:ascii="Arial" w:eastAsia="Calibri" w:hAnsi="Arial" w:cs="Arial"/>
          <w:sz w:val="24"/>
        </w:rPr>
      </w:pPr>
      <w:r w:rsidRPr="00CF5161">
        <w:rPr>
          <w:rFonts w:ascii="Arial" w:eastAsia="Calibri" w:hAnsi="Arial" w:cs="Arial"/>
          <w:b/>
          <w:bCs/>
          <w:sz w:val="24"/>
        </w:rPr>
        <w:t>WHEREAS</w:t>
      </w:r>
      <w:r w:rsidRPr="00CF5161">
        <w:rPr>
          <w:rFonts w:ascii="Arial" w:eastAsia="Calibri" w:hAnsi="Arial" w:cs="Arial"/>
          <w:sz w:val="24"/>
        </w:rPr>
        <w:t>:</w:t>
      </w:r>
    </w:p>
    <w:p w14:paraId="559F663B" w14:textId="77777777" w:rsidR="00CF5161" w:rsidRPr="00CF5161" w:rsidRDefault="00CF5161" w:rsidP="00CF5161">
      <w:pPr>
        <w:tabs>
          <w:tab w:val="left" w:pos="1008"/>
          <w:tab w:val="left" w:pos="2160"/>
          <w:tab w:val="left" w:pos="3312"/>
          <w:tab w:val="left" w:pos="4464"/>
          <w:tab w:val="left" w:pos="5616"/>
          <w:tab w:val="left" w:pos="6768"/>
          <w:tab w:val="left" w:pos="7920"/>
          <w:tab w:val="left" w:pos="9072"/>
          <w:tab w:val="left" w:pos="10224"/>
        </w:tabs>
        <w:suppressAutoHyphens/>
        <w:spacing w:after="160"/>
        <w:ind w:left="1008" w:hanging="1008"/>
        <w:jc w:val="both"/>
        <w:rPr>
          <w:rFonts w:ascii="Arial" w:eastAsia="Calibri" w:hAnsi="Arial" w:cs="Arial"/>
          <w:sz w:val="24"/>
        </w:rPr>
      </w:pPr>
      <w:r w:rsidRPr="00A272B1">
        <w:rPr>
          <w:rFonts w:ascii="Arial" w:eastAsia="Calibri" w:hAnsi="Arial" w:cs="Arial"/>
          <w:sz w:val="24"/>
          <w:highlight w:val="yellow"/>
        </w:rPr>
        <w:t xml:space="preserve">[(A) </w:t>
      </w:r>
      <w:r w:rsidRPr="00A272B1">
        <w:rPr>
          <w:rFonts w:ascii="Arial" w:eastAsia="Calibri" w:hAnsi="Arial" w:cs="Arial"/>
          <w:sz w:val="24"/>
          <w:highlight w:val="yellow"/>
        </w:rPr>
        <w:tab/>
        <w:t>It is a condition of the Beneficiary entering into the Guaranteed Agreement that the Guarantor executes and delivers this Deed of Guarantee to the Beneficiary.]</w:t>
      </w:r>
    </w:p>
    <w:p w14:paraId="5F21C890"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ind w:left="1008" w:hanging="1008"/>
        <w:jc w:val="both"/>
        <w:rPr>
          <w:rFonts w:ascii="Arial" w:eastAsia="Calibri" w:hAnsi="Arial" w:cs="Arial"/>
          <w:sz w:val="24"/>
        </w:rPr>
      </w:pPr>
      <w:r w:rsidRPr="00CF5161">
        <w:rPr>
          <w:rFonts w:ascii="Arial" w:eastAsia="Calibri" w:hAnsi="Arial" w:cs="Arial"/>
          <w:sz w:val="24"/>
        </w:rPr>
        <w:t>(B)</w:t>
      </w:r>
      <w:r w:rsidRPr="00CF5161">
        <w:rPr>
          <w:rFonts w:ascii="Arial" w:eastAsia="Calibri" w:hAnsi="Arial" w:cs="Arial"/>
          <w:sz w:val="24"/>
        </w:rPr>
        <w:tab/>
      </w:r>
      <w:r w:rsidRPr="00CF5161">
        <w:rPr>
          <w:rFonts w:ascii="Arial" w:eastAsia="Calibri" w:hAnsi="Arial" w:cs="Arial"/>
          <w:sz w:val="24"/>
        </w:rPr>
        <w:tab/>
        <w:t>The Guarantor has agreed, in consideration of the Beneficiary entering into the Guaranteed Agreement with the Supplier, to guarantee all of the Supplier's obligations under the Guaranteed Agreement.</w:t>
      </w:r>
    </w:p>
    <w:p w14:paraId="2E182211"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ind w:left="1008" w:hanging="1008"/>
        <w:jc w:val="both"/>
        <w:rPr>
          <w:rFonts w:ascii="Arial" w:eastAsia="Calibri" w:hAnsi="Arial" w:cs="Arial"/>
          <w:sz w:val="24"/>
        </w:rPr>
      </w:pPr>
      <w:r w:rsidRPr="00CF5161">
        <w:rPr>
          <w:rFonts w:ascii="Arial" w:eastAsia="Calibri" w:hAnsi="Arial" w:cs="Arial"/>
          <w:sz w:val="24"/>
        </w:rPr>
        <w:t>(C)</w:t>
      </w:r>
      <w:r w:rsidRPr="00CF5161">
        <w:rPr>
          <w:rFonts w:ascii="Arial" w:eastAsia="Calibri" w:hAnsi="Arial" w:cs="Arial"/>
          <w:sz w:val="24"/>
        </w:rPr>
        <w:tab/>
      </w:r>
      <w:r w:rsidRPr="00CF5161">
        <w:rPr>
          <w:rFonts w:ascii="Arial" w:eastAsia="Calibri" w:hAnsi="Arial" w:cs="Arial"/>
          <w:sz w:val="24"/>
        </w:rPr>
        <w:tab/>
        <w:t>It is the intention of the Parties that this document be executed and take effect as a deed.</w:t>
      </w:r>
    </w:p>
    <w:p w14:paraId="6EDFB346"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jc w:val="both"/>
        <w:rPr>
          <w:rFonts w:ascii="Arial" w:eastAsia="Calibri" w:hAnsi="Arial" w:cs="Arial"/>
          <w:sz w:val="24"/>
        </w:rPr>
      </w:pPr>
      <w:r w:rsidRPr="00CF5161">
        <w:rPr>
          <w:rFonts w:ascii="Arial" w:eastAsia="Calibri" w:hAnsi="Arial" w:cs="Arial"/>
          <w:sz w:val="24"/>
        </w:rPr>
        <w:t>Now in consideration of the Beneficiary entering into the Guaranteed Agreement, the Guarantor hereby agrees with the Beneficiary as follows:</w:t>
      </w:r>
    </w:p>
    <w:p w14:paraId="16ED811D" w14:textId="77777777" w:rsidR="00CF5161" w:rsidRPr="00CF5161" w:rsidRDefault="00CF5161" w:rsidP="00CF5161">
      <w:pPr>
        <w:numPr>
          <w:ilvl w:val="0"/>
          <w:numId w:val="1"/>
        </w:numPr>
        <w:spacing w:after="240"/>
        <w:jc w:val="both"/>
        <w:rPr>
          <w:rFonts w:ascii="Arial" w:eastAsia="Calibri" w:hAnsi="Arial" w:cs="Times New Roman"/>
          <w:i/>
          <w:sz w:val="24"/>
        </w:rPr>
      </w:pPr>
      <w:r w:rsidRPr="00CF5161">
        <w:rPr>
          <w:rFonts w:ascii="Arial" w:eastAsia="Calibri" w:hAnsi="Arial" w:cs="Times New Roman"/>
          <w:b/>
          <w:sz w:val="24"/>
        </w:rPr>
        <w:t>Definitions and Interpretation</w:t>
      </w:r>
    </w:p>
    <w:p w14:paraId="307EF29A" w14:textId="77777777" w:rsidR="00CF5161" w:rsidRPr="00CF5161" w:rsidRDefault="00CF5161" w:rsidP="00CF5161">
      <w:pPr>
        <w:numPr>
          <w:ilvl w:val="12"/>
          <w:numId w:val="0"/>
        </w:numPr>
        <w:spacing w:after="160"/>
        <w:jc w:val="both"/>
        <w:rPr>
          <w:rFonts w:ascii="Arial" w:eastAsia="Calibri" w:hAnsi="Arial" w:cs="Arial"/>
          <w:sz w:val="24"/>
        </w:rPr>
      </w:pPr>
      <w:r w:rsidRPr="00CF5161">
        <w:rPr>
          <w:rFonts w:ascii="Arial" w:eastAsia="Calibri" w:hAnsi="Arial" w:cs="Arial"/>
          <w:sz w:val="24"/>
        </w:rPr>
        <w:t xml:space="preserve">In this Deed of Guarantee: </w:t>
      </w:r>
    </w:p>
    <w:p w14:paraId="112DD936" w14:textId="6F5FB8CB" w:rsidR="00CF5161" w:rsidRPr="00CF5161" w:rsidRDefault="00CF5161" w:rsidP="00CF5161">
      <w:pPr>
        <w:numPr>
          <w:ilvl w:val="1"/>
          <w:numId w:val="1"/>
        </w:numPr>
        <w:spacing w:after="240"/>
        <w:jc w:val="both"/>
        <w:rPr>
          <w:rFonts w:ascii="Arial" w:eastAsia="Calibri" w:hAnsi="Arial" w:cs="Times New Roman"/>
          <w:sz w:val="24"/>
        </w:rPr>
      </w:pPr>
      <w:r w:rsidRPr="00CF5161">
        <w:rPr>
          <w:rFonts w:ascii="Arial" w:eastAsia="Calibri" w:hAnsi="Arial" w:cs="Times New Roman"/>
          <w:sz w:val="24"/>
        </w:rPr>
        <w:t>unless defined elsewhere in this Deed of Guarantee or the context requires otherwise, defined terms shall have the same meaning as they have for the purposes of the Guaranteed Agreement;</w:t>
      </w:r>
    </w:p>
    <w:p w14:paraId="26F2A93C" w14:textId="77777777" w:rsidR="00CF5161" w:rsidRPr="00A272B1" w:rsidRDefault="00CF5161" w:rsidP="00CF5161">
      <w:pPr>
        <w:numPr>
          <w:ilvl w:val="1"/>
          <w:numId w:val="1"/>
        </w:numPr>
        <w:spacing w:after="240"/>
        <w:jc w:val="both"/>
        <w:rPr>
          <w:rFonts w:ascii="Arial" w:eastAsia="Calibri" w:hAnsi="Arial" w:cs="Times New Roman"/>
          <w:sz w:val="24"/>
        </w:rPr>
      </w:pPr>
      <w:r w:rsidRPr="00A272B1">
        <w:rPr>
          <w:rFonts w:ascii="Arial" w:eastAsia="Calibri" w:hAnsi="Arial" w:cs="Times New Roman"/>
          <w:sz w:val="24"/>
        </w:rPr>
        <w:t>the words and phrases below shall have the following meanings:</w:t>
      </w:r>
    </w:p>
    <w:p w14:paraId="46533A9D" w14:textId="77777777" w:rsidR="00CF5161" w:rsidRPr="00A272B1" w:rsidRDefault="00CF5161" w:rsidP="00CF5161">
      <w:pPr>
        <w:numPr>
          <w:ilvl w:val="2"/>
          <w:numId w:val="1"/>
        </w:numPr>
        <w:spacing w:after="240"/>
        <w:jc w:val="both"/>
        <w:rPr>
          <w:rFonts w:ascii="Arial" w:eastAsia="Calibri" w:hAnsi="Arial" w:cs="Arial"/>
          <w:sz w:val="24"/>
          <w:highlight w:val="yellow"/>
        </w:rPr>
      </w:pPr>
      <w:r w:rsidRPr="00A272B1">
        <w:rPr>
          <w:rFonts w:ascii="Arial" w:eastAsia="Calibri" w:hAnsi="Arial" w:cs="Arial"/>
          <w:sz w:val="24"/>
          <w:highlight w:val="yellow"/>
        </w:rPr>
        <w:t xml:space="preserve"> “</w:t>
      </w:r>
      <w:r w:rsidRPr="00A272B1">
        <w:rPr>
          <w:rFonts w:ascii="Arial" w:eastAsia="Calibri" w:hAnsi="Arial" w:cs="Arial"/>
          <w:b/>
          <w:sz w:val="24"/>
          <w:highlight w:val="yellow"/>
        </w:rPr>
        <w:t>Guaranteed Agreement</w:t>
      </w:r>
      <w:r w:rsidRPr="00A272B1">
        <w:rPr>
          <w:rFonts w:ascii="Arial" w:eastAsia="Calibri" w:hAnsi="Arial" w:cs="Arial"/>
          <w:sz w:val="24"/>
          <w:highlight w:val="yellow"/>
        </w:rPr>
        <w:t>” means the [</w:t>
      </w:r>
      <w:r w:rsidRPr="00A272B1">
        <w:rPr>
          <w:rFonts w:ascii="Arial" w:eastAsia="Calibri" w:hAnsi="Arial" w:cs="Arial"/>
          <w:b/>
          <w:i/>
          <w:sz w:val="24"/>
          <w:highlight w:val="yellow"/>
        </w:rPr>
        <w:t>insert details of main contract</w:t>
      </w:r>
      <w:r w:rsidRPr="00A272B1">
        <w:rPr>
          <w:rFonts w:ascii="Arial" w:eastAsia="Calibri" w:hAnsi="Arial" w:cs="Arial"/>
          <w:sz w:val="24"/>
          <w:highlight w:val="yellow"/>
        </w:rPr>
        <w:t>] made between the Beneficiary and the Supplier on [</w:t>
      </w:r>
      <w:r w:rsidRPr="00A272B1">
        <w:rPr>
          <w:rFonts w:ascii="Arial" w:eastAsia="Calibri" w:hAnsi="Arial" w:cs="Arial"/>
          <w:b/>
          <w:i/>
          <w:sz w:val="24"/>
          <w:highlight w:val="yellow"/>
        </w:rPr>
        <w:t>insert date</w:t>
      </w:r>
      <w:r w:rsidRPr="00A272B1">
        <w:rPr>
          <w:rFonts w:ascii="Arial" w:eastAsia="Calibri" w:hAnsi="Arial" w:cs="Arial"/>
          <w:sz w:val="24"/>
          <w:highlight w:val="yellow"/>
        </w:rPr>
        <w:t>];</w:t>
      </w:r>
    </w:p>
    <w:p w14:paraId="01FC6E62" w14:textId="21654220" w:rsidR="00CF5161" w:rsidRPr="00CF5161" w:rsidRDefault="00CF5161" w:rsidP="00CF5161">
      <w:pPr>
        <w:numPr>
          <w:ilvl w:val="2"/>
          <w:numId w:val="1"/>
        </w:numPr>
        <w:spacing w:after="240"/>
        <w:jc w:val="both"/>
        <w:rPr>
          <w:rFonts w:ascii="Arial" w:eastAsia="Calibri" w:hAnsi="Arial" w:cs="Arial"/>
          <w:sz w:val="24"/>
        </w:rPr>
      </w:pPr>
      <w:r w:rsidRPr="00CF5161">
        <w:rPr>
          <w:rFonts w:ascii="Arial" w:eastAsia="Calibri" w:hAnsi="Arial" w:cs="Arial"/>
          <w:sz w:val="24"/>
        </w:rPr>
        <w:t>“</w:t>
      </w:r>
      <w:r w:rsidRPr="00CF5161">
        <w:rPr>
          <w:rFonts w:ascii="Arial" w:eastAsia="Calibri" w:hAnsi="Arial" w:cs="Arial"/>
          <w:b/>
          <w:sz w:val="24"/>
        </w:rPr>
        <w:t>Guaranteed Obligations</w:t>
      </w:r>
      <w:r w:rsidRPr="00CF5161">
        <w:rPr>
          <w:rFonts w:ascii="Arial" w:eastAsia="Calibri" w:hAnsi="Arial" w:cs="Arial"/>
          <w:sz w:val="24"/>
        </w:rPr>
        <w:t>” 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r w:rsidR="008D09C9">
        <w:rPr>
          <w:rFonts w:ascii="Arial" w:eastAsia="Calibri" w:hAnsi="Arial" w:cs="Arial"/>
          <w:sz w:val="24"/>
        </w:rPr>
        <w:t xml:space="preserve"> and</w:t>
      </w:r>
    </w:p>
    <w:p w14:paraId="4C2354CE" w14:textId="1EAC7D5D" w:rsidR="00CF5161" w:rsidRPr="00A272B1" w:rsidRDefault="00CF5161" w:rsidP="00CF5161">
      <w:pPr>
        <w:numPr>
          <w:ilvl w:val="2"/>
          <w:numId w:val="1"/>
        </w:numPr>
        <w:spacing w:after="240"/>
        <w:jc w:val="both"/>
        <w:rPr>
          <w:rFonts w:ascii="Arial" w:eastAsia="Calibri" w:hAnsi="Arial" w:cs="Arial"/>
          <w:sz w:val="24"/>
          <w:highlight w:val="yellow"/>
        </w:rPr>
      </w:pPr>
      <w:r w:rsidRPr="00A272B1">
        <w:rPr>
          <w:rFonts w:ascii="Arial" w:eastAsia="Calibri" w:hAnsi="Arial" w:cs="Arial"/>
          <w:b/>
          <w:sz w:val="24"/>
          <w:highlight w:val="yellow"/>
        </w:rPr>
        <w:t>“Supplier”</w:t>
      </w:r>
      <w:r w:rsidRPr="00A272B1">
        <w:rPr>
          <w:rFonts w:ascii="Arial" w:eastAsia="Calibri" w:hAnsi="Arial" w:cs="Arial"/>
          <w:sz w:val="24"/>
          <w:highlight w:val="yellow"/>
        </w:rPr>
        <w:t xml:space="preserve"> means [</w:t>
      </w:r>
      <w:r w:rsidRPr="00A272B1">
        <w:rPr>
          <w:rFonts w:ascii="Arial" w:eastAsia="Calibri" w:hAnsi="Arial" w:cs="Arial"/>
          <w:i/>
          <w:iCs/>
          <w:sz w:val="24"/>
          <w:highlight w:val="yellow"/>
        </w:rPr>
        <w:t>Insert the name of the Supplier</w:t>
      </w:r>
      <w:r w:rsidRPr="00A272B1">
        <w:rPr>
          <w:rFonts w:ascii="Arial" w:eastAsia="Calibri" w:hAnsi="Arial" w:cs="Arial"/>
          <w:sz w:val="24"/>
          <w:highlight w:val="yellow"/>
        </w:rPr>
        <w:t xml:space="preserve">] [a company incorporated in England and Wales with number [         ] whose registered office is at </w:t>
      </w:r>
      <w:r w:rsidRPr="00A272B1">
        <w:rPr>
          <w:rFonts w:ascii="Arial" w:eastAsia="Calibri" w:hAnsi="Arial" w:cs="Arial"/>
          <w:i/>
          <w:iCs/>
          <w:sz w:val="24"/>
          <w:highlight w:val="yellow"/>
        </w:rPr>
        <w:t>[insert details of the Supplier's registered office here]</w:t>
      </w:r>
      <w:r w:rsidRPr="00A272B1">
        <w:rPr>
          <w:rFonts w:ascii="Arial" w:eastAsia="Calibri" w:hAnsi="Arial" w:cs="Arial"/>
          <w:sz w:val="24"/>
          <w:highlight w:val="yellow"/>
        </w:rPr>
        <w:t>]</w:t>
      </w:r>
      <w:r w:rsidR="008D09C9">
        <w:rPr>
          <w:rFonts w:ascii="Arial" w:eastAsia="Calibri" w:hAnsi="Arial" w:cs="Arial"/>
          <w:b/>
          <w:sz w:val="24"/>
          <w:highlight w:val="yellow"/>
        </w:rPr>
        <w:t>OR</w:t>
      </w:r>
      <w:r w:rsidR="008D09C9">
        <w:rPr>
          <w:rFonts w:ascii="Arial" w:eastAsia="Calibri" w:hAnsi="Arial" w:cs="Arial"/>
          <w:sz w:val="24"/>
          <w:highlight w:val="yellow"/>
        </w:rPr>
        <w:t xml:space="preserve"> </w:t>
      </w:r>
      <w:r w:rsidRPr="00A272B1">
        <w:rPr>
          <w:rFonts w:ascii="Arial" w:eastAsia="Calibri" w:hAnsi="Arial" w:cs="Arial"/>
          <w:sz w:val="24"/>
          <w:highlight w:val="yellow"/>
        </w:rPr>
        <w:t xml:space="preserve">a </w:t>
      </w:r>
      <w:r w:rsidRPr="00A272B1">
        <w:rPr>
          <w:rFonts w:ascii="Arial" w:eastAsia="Calibri" w:hAnsi="Arial" w:cs="Arial"/>
          <w:sz w:val="24"/>
          <w:highlight w:val="yellow"/>
        </w:rPr>
        <w:lastRenderedPageBreak/>
        <w:t xml:space="preserve">company incorporated under the laws of </w:t>
      </w:r>
      <w:r w:rsidRPr="00A272B1">
        <w:rPr>
          <w:rFonts w:ascii="Arial" w:eastAsia="Calibri" w:hAnsi="Arial" w:cs="Arial"/>
          <w:i/>
          <w:iCs/>
          <w:sz w:val="24"/>
          <w:highlight w:val="yellow"/>
        </w:rPr>
        <w:t>[insert country]</w:t>
      </w:r>
      <w:r w:rsidRPr="00A272B1">
        <w:rPr>
          <w:rFonts w:ascii="Arial" w:eastAsia="Calibri" w:hAnsi="Arial" w:cs="Arial"/>
          <w:sz w:val="24"/>
          <w:highlight w:val="yellow"/>
        </w:rPr>
        <w:t xml:space="preserve">, registered in </w:t>
      </w:r>
      <w:r w:rsidRPr="00A272B1">
        <w:rPr>
          <w:rFonts w:ascii="Arial" w:eastAsia="Calibri" w:hAnsi="Arial" w:cs="Arial"/>
          <w:i/>
          <w:iCs/>
          <w:sz w:val="24"/>
          <w:highlight w:val="yellow"/>
        </w:rPr>
        <w:t>[insert country]</w:t>
      </w:r>
      <w:r w:rsidRPr="00A272B1">
        <w:rPr>
          <w:rFonts w:ascii="Arial" w:eastAsia="Calibri" w:hAnsi="Arial" w:cs="Arial"/>
          <w:sz w:val="24"/>
          <w:highlight w:val="yellow"/>
        </w:rPr>
        <w:t xml:space="preserve"> with number </w:t>
      </w:r>
      <w:r w:rsidRPr="00A272B1">
        <w:rPr>
          <w:rFonts w:ascii="Arial" w:eastAsia="Calibri" w:hAnsi="Arial" w:cs="Arial"/>
          <w:i/>
          <w:iCs/>
          <w:sz w:val="24"/>
          <w:highlight w:val="yellow"/>
        </w:rPr>
        <w:t>[insert number]</w:t>
      </w:r>
      <w:r w:rsidRPr="00A272B1">
        <w:rPr>
          <w:rFonts w:ascii="Arial" w:eastAsia="Calibri" w:hAnsi="Arial" w:cs="Arial"/>
          <w:sz w:val="24"/>
          <w:highlight w:val="yellow"/>
        </w:rPr>
        <w:t xml:space="preserve"> at </w:t>
      </w:r>
      <w:r w:rsidRPr="00A272B1">
        <w:rPr>
          <w:rFonts w:ascii="Arial" w:eastAsia="Calibri" w:hAnsi="Arial" w:cs="Arial"/>
          <w:i/>
          <w:iCs/>
          <w:sz w:val="24"/>
          <w:highlight w:val="yellow"/>
        </w:rPr>
        <w:t>[insert place of registration]</w:t>
      </w:r>
      <w:r w:rsidRPr="00A272B1">
        <w:rPr>
          <w:rFonts w:ascii="Arial" w:eastAsia="Calibri" w:hAnsi="Arial" w:cs="Arial"/>
          <w:sz w:val="24"/>
          <w:highlight w:val="yellow"/>
        </w:rPr>
        <w:t xml:space="preserve">, whose principal office is at </w:t>
      </w:r>
      <w:r w:rsidRPr="00A272B1">
        <w:rPr>
          <w:rFonts w:ascii="Arial" w:eastAsia="Calibri" w:hAnsi="Arial" w:cs="Arial"/>
          <w:i/>
          <w:iCs/>
          <w:sz w:val="24"/>
          <w:highlight w:val="yellow"/>
        </w:rPr>
        <w:t xml:space="preserve">[insert office details]; </w:t>
      </w:r>
    </w:p>
    <w:p w14:paraId="02794D51" w14:textId="77777777" w:rsidR="00CF5161" w:rsidRPr="00CF5161" w:rsidRDefault="00CF5161" w:rsidP="00CF5161">
      <w:pPr>
        <w:numPr>
          <w:ilvl w:val="1"/>
          <w:numId w:val="1"/>
        </w:numPr>
        <w:spacing w:after="240"/>
        <w:jc w:val="both"/>
        <w:rPr>
          <w:rFonts w:ascii="Arial" w:eastAsia="Calibri" w:hAnsi="Arial" w:cs="Times New Roman"/>
          <w:sz w:val="24"/>
        </w:rPr>
      </w:pPr>
      <w:r w:rsidRPr="00CF5161">
        <w:rPr>
          <w:rFonts w:ascii="Arial" w:eastAsia="Calibri" w:hAnsi="Arial" w:cs="Times New Roman"/>
          <w:sz w:val="24"/>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14:paraId="0297C4D1" w14:textId="54A59B6D" w:rsidR="00CF5161" w:rsidRDefault="00CF5161" w:rsidP="00CF5161">
      <w:pPr>
        <w:numPr>
          <w:ilvl w:val="1"/>
          <w:numId w:val="1"/>
        </w:numPr>
        <w:spacing w:after="240"/>
        <w:jc w:val="both"/>
        <w:rPr>
          <w:rFonts w:ascii="Arial" w:eastAsia="Calibri" w:hAnsi="Arial" w:cs="Times New Roman"/>
          <w:sz w:val="24"/>
        </w:rPr>
      </w:pPr>
      <w:r w:rsidRPr="00CF5161">
        <w:rPr>
          <w:rFonts w:ascii="Arial" w:eastAsia="Calibri" w:hAnsi="Arial" w:cs="Times New Roman"/>
          <w:sz w:val="24"/>
        </w:rPr>
        <w:t>unless the context otherwise requires, words importing the singular are to include the plural and vice versa;</w:t>
      </w:r>
    </w:p>
    <w:p w14:paraId="704886D3" w14:textId="5CC5C2B8" w:rsidR="003A0BE9" w:rsidRPr="003A0BE9" w:rsidRDefault="003A0BE9" w:rsidP="003A0BE9">
      <w:pPr>
        <w:pStyle w:val="ListParagraph"/>
        <w:numPr>
          <w:ilvl w:val="1"/>
          <w:numId w:val="1"/>
        </w:numPr>
        <w:rPr>
          <w:rFonts w:ascii="Arial" w:eastAsia="Calibri" w:hAnsi="Arial" w:cs="Times New Roman"/>
          <w:sz w:val="24"/>
        </w:rPr>
      </w:pPr>
      <w:r w:rsidRPr="003A0BE9">
        <w:rPr>
          <w:rFonts w:ascii="Arial" w:eastAsia="Calibri" w:hAnsi="Arial" w:cs="Times New Roman"/>
          <w:sz w:val="24"/>
        </w:rPr>
        <w:t xml:space="preserve">a "person" includes any individual, firm, company, corporation, government, state or agency of a state or any association, trust, joint venture, consortium, partnership or other entity (whether or not having separate legal personality); </w:t>
      </w:r>
    </w:p>
    <w:p w14:paraId="136635BC" w14:textId="77777777" w:rsidR="00CF5161" w:rsidRPr="00CF5161" w:rsidRDefault="00CF5161" w:rsidP="00CF5161">
      <w:pPr>
        <w:numPr>
          <w:ilvl w:val="1"/>
          <w:numId w:val="1"/>
        </w:numPr>
        <w:spacing w:after="240"/>
        <w:jc w:val="both"/>
        <w:rPr>
          <w:rFonts w:ascii="Arial" w:eastAsia="Calibri" w:hAnsi="Arial" w:cs="Times New Roman"/>
          <w:sz w:val="24"/>
        </w:rPr>
      </w:pPr>
      <w:r w:rsidRPr="00CF5161">
        <w:rPr>
          <w:rFonts w:ascii="Arial" w:eastAsia="Calibri" w:hAnsi="Arial" w:cs="Times New Roman"/>
          <w:sz w:val="24"/>
        </w:rPr>
        <w:t>references to a person are to be construed to include that person's assignees or transferees or successors in title, whether direct or indirect;</w:t>
      </w:r>
    </w:p>
    <w:p w14:paraId="5328336D" w14:textId="77777777" w:rsidR="00CF5161" w:rsidRPr="00CF5161" w:rsidRDefault="00CF5161" w:rsidP="00CF5161">
      <w:pPr>
        <w:numPr>
          <w:ilvl w:val="1"/>
          <w:numId w:val="1"/>
        </w:numPr>
        <w:spacing w:after="240"/>
        <w:jc w:val="both"/>
        <w:rPr>
          <w:rFonts w:ascii="Arial" w:eastAsia="Calibri" w:hAnsi="Arial" w:cs="Times New Roman"/>
          <w:sz w:val="24"/>
        </w:rPr>
      </w:pPr>
      <w:r w:rsidRPr="00CF5161">
        <w:rPr>
          <w:rFonts w:ascii="Arial" w:eastAsia="Calibri" w:hAnsi="Arial" w:cs="Times New Roman"/>
          <w:sz w:val="24"/>
        </w:rPr>
        <w:t>the words “other” and “otherwise” are not to be construed as confining the meaning of any following words to the class of thing previously stated where a wider construction is possible;</w:t>
      </w:r>
    </w:p>
    <w:p w14:paraId="4849AF69" w14:textId="77777777" w:rsidR="00CF5161" w:rsidRPr="00CF5161" w:rsidRDefault="00CF5161" w:rsidP="00CF5161">
      <w:pPr>
        <w:numPr>
          <w:ilvl w:val="1"/>
          <w:numId w:val="1"/>
        </w:numPr>
        <w:spacing w:after="240"/>
        <w:jc w:val="both"/>
        <w:rPr>
          <w:rFonts w:ascii="Arial" w:eastAsia="Calibri" w:hAnsi="Arial" w:cs="Times New Roman"/>
          <w:sz w:val="24"/>
        </w:rPr>
      </w:pPr>
      <w:r w:rsidRPr="00CF5161">
        <w:rPr>
          <w:rFonts w:ascii="Arial" w:eastAsia="Calibri" w:hAnsi="Arial" w:cs="Times New Roman"/>
          <w:sz w:val="24"/>
        </w:rPr>
        <w:t>unless the context otherwise requires, reference to a gender includes the other gender and the neuter;</w:t>
      </w:r>
    </w:p>
    <w:p w14:paraId="4DDB3C77" w14:textId="77777777" w:rsidR="00CF5161" w:rsidRPr="00CF5161" w:rsidRDefault="00CF5161" w:rsidP="00CF5161">
      <w:pPr>
        <w:numPr>
          <w:ilvl w:val="1"/>
          <w:numId w:val="1"/>
        </w:numPr>
        <w:spacing w:after="240"/>
        <w:jc w:val="both"/>
        <w:rPr>
          <w:rFonts w:ascii="Arial" w:eastAsia="Calibri" w:hAnsi="Arial" w:cs="Times New Roman"/>
          <w:sz w:val="24"/>
        </w:rPr>
      </w:pPr>
      <w:r w:rsidRPr="00CF5161">
        <w:rPr>
          <w:rFonts w:ascii="Arial" w:eastAsia="Calibri" w:hAnsi="Arial" w:cs="Times New Roman"/>
          <w:sz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6EAB7B97" w14:textId="77777777" w:rsidR="00CF5161" w:rsidRPr="00CF5161" w:rsidRDefault="00CF5161" w:rsidP="00CF5161">
      <w:pPr>
        <w:numPr>
          <w:ilvl w:val="1"/>
          <w:numId w:val="1"/>
        </w:numPr>
        <w:spacing w:after="240"/>
        <w:jc w:val="both"/>
        <w:rPr>
          <w:rFonts w:ascii="Arial" w:eastAsia="Calibri" w:hAnsi="Arial" w:cs="Times New Roman"/>
          <w:sz w:val="24"/>
        </w:rPr>
      </w:pPr>
      <w:r w:rsidRPr="00CF5161">
        <w:rPr>
          <w:rFonts w:ascii="Arial" w:eastAsia="Calibri" w:hAnsi="Arial" w:cs="Times New Roman"/>
          <w:sz w:val="24"/>
        </w:rPr>
        <w:t>unless the context otherwise requires, any phrase introduced by the words “including”, “includes”, “in particular”, “for example” or similar, shall be construed as illustrative and without limitation to the generality of the related general words;</w:t>
      </w:r>
    </w:p>
    <w:p w14:paraId="43B1524E" w14:textId="328250AA" w:rsidR="00CF5161" w:rsidRPr="00CF5161" w:rsidRDefault="00CF5161" w:rsidP="00CF5161">
      <w:pPr>
        <w:numPr>
          <w:ilvl w:val="1"/>
          <w:numId w:val="1"/>
        </w:numPr>
        <w:spacing w:after="240"/>
        <w:jc w:val="both"/>
        <w:rPr>
          <w:rFonts w:ascii="Arial" w:eastAsia="Calibri" w:hAnsi="Arial" w:cs="Times New Roman"/>
          <w:sz w:val="24"/>
        </w:rPr>
      </w:pPr>
      <w:r w:rsidRPr="00CF5161">
        <w:rPr>
          <w:rFonts w:ascii="Arial" w:eastAsia="Calibri" w:hAnsi="Arial" w:cs="Times New Roman"/>
          <w:sz w:val="24"/>
        </w:rPr>
        <w:t xml:space="preserve">references to Clauses and Schedules are, unless otherwise provided, references to Clauses of and Schedules to this Deed of Guarantee; </w:t>
      </w:r>
    </w:p>
    <w:p w14:paraId="04AF5D52" w14:textId="4C5D4BEB" w:rsidR="00CF5161" w:rsidRDefault="00CF5161" w:rsidP="00CF5161">
      <w:pPr>
        <w:numPr>
          <w:ilvl w:val="1"/>
          <w:numId w:val="1"/>
        </w:numPr>
        <w:spacing w:after="240"/>
        <w:jc w:val="both"/>
        <w:rPr>
          <w:rFonts w:ascii="Arial" w:eastAsia="Calibri" w:hAnsi="Arial" w:cs="Times New Roman"/>
          <w:sz w:val="24"/>
        </w:rPr>
      </w:pPr>
      <w:r w:rsidRPr="00CF5161">
        <w:rPr>
          <w:rFonts w:ascii="Arial" w:eastAsia="Calibri" w:hAnsi="Arial" w:cs="Times New Roman"/>
          <w:sz w:val="24"/>
        </w:rPr>
        <w:t>references to liability are to include any liability whether actual, contingent, present or future</w:t>
      </w:r>
      <w:r w:rsidR="00B01490">
        <w:rPr>
          <w:rFonts w:ascii="Arial" w:eastAsia="Calibri" w:hAnsi="Arial" w:cs="Times New Roman"/>
          <w:sz w:val="24"/>
        </w:rPr>
        <w:t>; and</w:t>
      </w:r>
    </w:p>
    <w:p w14:paraId="3138806F" w14:textId="4E04FA8D" w:rsidR="003A0BE9" w:rsidRPr="003A0BE9" w:rsidRDefault="003A0BE9" w:rsidP="003A0BE9">
      <w:pPr>
        <w:pStyle w:val="ListParagraph"/>
        <w:numPr>
          <w:ilvl w:val="1"/>
          <w:numId w:val="1"/>
        </w:numPr>
        <w:rPr>
          <w:rFonts w:ascii="Arial" w:eastAsia="Calibri" w:hAnsi="Arial" w:cs="Times New Roman"/>
          <w:sz w:val="24"/>
        </w:rPr>
      </w:pPr>
      <w:r w:rsidRPr="003A0BE9">
        <w:rPr>
          <w:rFonts w:ascii="Arial" w:eastAsia="Calibri" w:hAnsi="Arial" w:cs="Times New Roman"/>
          <w:sz w:val="24"/>
        </w:rPr>
        <w:t xml:space="preserve">a time of day is a reference to </w:t>
      </w:r>
      <w:r w:rsidR="00F2336B">
        <w:rPr>
          <w:rFonts w:ascii="Arial" w:eastAsia="Calibri" w:hAnsi="Arial" w:cs="Times New Roman"/>
          <w:sz w:val="24"/>
        </w:rPr>
        <w:t xml:space="preserve">the time in </w:t>
      </w:r>
      <w:r w:rsidRPr="003A0BE9">
        <w:rPr>
          <w:rFonts w:ascii="Arial" w:eastAsia="Calibri" w:hAnsi="Arial" w:cs="Times New Roman"/>
          <w:sz w:val="24"/>
        </w:rPr>
        <w:t>London</w:t>
      </w:r>
      <w:r w:rsidR="00F2336B">
        <w:rPr>
          <w:rFonts w:ascii="Arial" w:eastAsia="Calibri" w:hAnsi="Arial" w:cs="Times New Roman"/>
          <w:sz w:val="24"/>
        </w:rPr>
        <w:t>, United Kingdom</w:t>
      </w:r>
      <w:r w:rsidRPr="003A0BE9">
        <w:rPr>
          <w:rFonts w:ascii="Arial" w:eastAsia="Calibri" w:hAnsi="Arial" w:cs="Times New Roman"/>
          <w:sz w:val="24"/>
        </w:rPr>
        <w:t>.</w:t>
      </w:r>
    </w:p>
    <w:p w14:paraId="569BC43E" w14:textId="77777777" w:rsidR="00CF5161" w:rsidRPr="00CF5161" w:rsidRDefault="00CF5161" w:rsidP="00CF5161">
      <w:pPr>
        <w:numPr>
          <w:ilvl w:val="0"/>
          <w:numId w:val="1"/>
        </w:numPr>
        <w:spacing w:after="240"/>
        <w:jc w:val="both"/>
        <w:rPr>
          <w:rFonts w:ascii="Arial" w:eastAsia="Calibri" w:hAnsi="Arial" w:cs="Times New Roman"/>
          <w:sz w:val="24"/>
        </w:rPr>
      </w:pPr>
      <w:r w:rsidRPr="00CF5161">
        <w:rPr>
          <w:rFonts w:ascii="Arial" w:eastAsia="Calibri" w:hAnsi="Arial" w:cs="Times New Roman"/>
          <w:b/>
          <w:sz w:val="24"/>
        </w:rPr>
        <w:t>Guarantee and indemnity</w:t>
      </w:r>
    </w:p>
    <w:p w14:paraId="30C453DE" w14:textId="77777777" w:rsidR="00CF5161" w:rsidRPr="00CF5161" w:rsidRDefault="00CF5161" w:rsidP="00CF5161">
      <w:pPr>
        <w:numPr>
          <w:ilvl w:val="1"/>
          <w:numId w:val="1"/>
        </w:numPr>
        <w:spacing w:after="240"/>
        <w:jc w:val="both"/>
        <w:rPr>
          <w:rFonts w:ascii="Arial" w:eastAsia="Calibri" w:hAnsi="Arial" w:cs="Times New Roman"/>
          <w:sz w:val="24"/>
        </w:rPr>
      </w:pPr>
      <w:r w:rsidRPr="00CF5161">
        <w:rPr>
          <w:rFonts w:ascii="Arial" w:eastAsia="Calibri" w:hAnsi="Arial" w:cs="Times New Roman"/>
          <w:sz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76D24137" w14:textId="77777777" w:rsidR="00CF5161" w:rsidRPr="00CF5161" w:rsidRDefault="00CF5161" w:rsidP="00CF5161">
      <w:pPr>
        <w:numPr>
          <w:ilvl w:val="1"/>
          <w:numId w:val="1"/>
        </w:numPr>
        <w:spacing w:after="240"/>
        <w:jc w:val="both"/>
        <w:rPr>
          <w:rFonts w:ascii="Arial" w:eastAsia="Calibri" w:hAnsi="Arial" w:cs="Times New Roman"/>
          <w:sz w:val="24"/>
        </w:rPr>
      </w:pPr>
      <w:r w:rsidRPr="00CF5161">
        <w:rPr>
          <w:rFonts w:ascii="Arial" w:eastAsia="Calibri" w:hAnsi="Arial" w:cs="Times New Roman"/>
          <w:sz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7B1CC573" w14:textId="7C514A28" w:rsidR="00CF5161" w:rsidRPr="00CF5161" w:rsidRDefault="00CF5161" w:rsidP="00CF5161">
      <w:pPr>
        <w:numPr>
          <w:ilvl w:val="1"/>
          <w:numId w:val="1"/>
        </w:numPr>
        <w:spacing w:after="240"/>
        <w:jc w:val="both"/>
        <w:rPr>
          <w:rFonts w:ascii="Arial" w:eastAsia="Calibri" w:hAnsi="Arial" w:cs="Times New Roman"/>
          <w:sz w:val="24"/>
        </w:rPr>
      </w:pPr>
      <w:r w:rsidRPr="00CF5161">
        <w:rPr>
          <w:rFonts w:ascii="Arial" w:eastAsia="Calibri" w:hAnsi="Arial" w:cs="Times New Roman"/>
          <w:sz w:val="24"/>
        </w:rPr>
        <w:t>If at any time the Supplier shall fail to perform any of the Guaranteed Obligations, the Guarantor, as primary obligor, irrevocably and unconditionally undertakes to the Beneficiary that, upon first demand by the Beneficiary</w:t>
      </w:r>
      <w:r w:rsidR="008D09C9">
        <w:rPr>
          <w:rFonts w:ascii="Arial" w:eastAsia="Calibri" w:hAnsi="Arial" w:cs="Times New Roman"/>
          <w:sz w:val="24"/>
        </w:rPr>
        <w:t>,</w:t>
      </w:r>
      <w:r w:rsidRPr="00CF5161">
        <w:rPr>
          <w:rFonts w:ascii="Arial" w:eastAsia="Calibri" w:hAnsi="Arial" w:cs="Times New Roman"/>
          <w:sz w:val="24"/>
        </w:rPr>
        <w:t xml:space="preserve"> it shall, at the cost and expense of the Guarantor:</w:t>
      </w:r>
    </w:p>
    <w:p w14:paraId="19CFD154" w14:textId="77777777" w:rsidR="00CF5161" w:rsidRPr="00CF5161" w:rsidRDefault="00CF5161" w:rsidP="00CF5161">
      <w:pPr>
        <w:numPr>
          <w:ilvl w:val="2"/>
          <w:numId w:val="1"/>
        </w:numPr>
        <w:spacing w:after="240"/>
        <w:jc w:val="both"/>
        <w:rPr>
          <w:rFonts w:ascii="Arial" w:eastAsia="Calibri" w:hAnsi="Arial" w:cs="Times New Roman"/>
          <w:sz w:val="24"/>
        </w:rPr>
      </w:pPr>
      <w:r w:rsidRPr="00CF5161">
        <w:rPr>
          <w:rFonts w:ascii="Arial" w:eastAsia="Calibri" w:hAnsi="Arial" w:cs="Times New Roman"/>
          <w:sz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549E436E" w14:textId="5A5225F6" w:rsidR="00CF5161" w:rsidRPr="00CF5161" w:rsidRDefault="00CF5161" w:rsidP="00CF5161">
      <w:pPr>
        <w:numPr>
          <w:ilvl w:val="2"/>
          <w:numId w:val="1"/>
        </w:numPr>
        <w:spacing w:after="240"/>
        <w:jc w:val="both"/>
        <w:rPr>
          <w:rFonts w:ascii="Arial" w:eastAsia="Calibri" w:hAnsi="Arial" w:cs="Times New Roman"/>
          <w:sz w:val="24"/>
        </w:rPr>
      </w:pPr>
      <w:r w:rsidRPr="00CF5161">
        <w:rPr>
          <w:rFonts w:ascii="Arial" w:eastAsia="Calibri" w:hAnsi="Arial" w:cs="Times New Roman"/>
          <w:sz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568DAA7A" w14:textId="77777777" w:rsidR="00CF5161" w:rsidRPr="00CF5161" w:rsidRDefault="00CF5161" w:rsidP="00CF5161">
      <w:pPr>
        <w:numPr>
          <w:ilvl w:val="1"/>
          <w:numId w:val="1"/>
        </w:numPr>
        <w:spacing w:after="240"/>
        <w:jc w:val="both"/>
        <w:rPr>
          <w:rFonts w:ascii="Arial" w:eastAsia="Calibri" w:hAnsi="Arial" w:cs="Times New Roman"/>
          <w:sz w:val="24"/>
        </w:rPr>
      </w:pPr>
      <w:r w:rsidRPr="00CF5161">
        <w:rPr>
          <w:rFonts w:ascii="Arial" w:eastAsia="Calibri" w:hAnsi="Arial" w:cs="Times New Roman"/>
          <w:sz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13D1EA28" w14:textId="77777777" w:rsidR="00CF5161" w:rsidRPr="00CF5161" w:rsidRDefault="00CF5161" w:rsidP="00CF5161">
      <w:pPr>
        <w:numPr>
          <w:ilvl w:val="0"/>
          <w:numId w:val="1"/>
        </w:numPr>
        <w:spacing w:after="240"/>
        <w:jc w:val="both"/>
        <w:rPr>
          <w:rFonts w:ascii="Arial" w:eastAsia="Calibri" w:hAnsi="Arial" w:cs="Times New Roman"/>
          <w:sz w:val="24"/>
        </w:rPr>
      </w:pPr>
      <w:r w:rsidRPr="00CF5161">
        <w:rPr>
          <w:rFonts w:ascii="Arial" w:eastAsia="Calibri" w:hAnsi="Arial" w:cs="Times New Roman"/>
          <w:b/>
          <w:sz w:val="24"/>
        </w:rPr>
        <w:t>Obligation to enter into a new contract</w:t>
      </w:r>
    </w:p>
    <w:p w14:paraId="7710C038" w14:textId="66D70F49" w:rsidR="00CF5161" w:rsidRPr="00CF5161" w:rsidRDefault="00CF5161" w:rsidP="00CF5161">
      <w:pPr>
        <w:numPr>
          <w:ilvl w:val="1"/>
          <w:numId w:val="1"/>
        </w:numPr>
        <w:spacing w:after="240"/>
        <w:jc w:val="both"/>
        <w:rPr>
          <w:rFonts w:ascii="Arial" w:eastAsia="Calibri" w:hAnsi="Arial" w:cs="Arial"/>
          <w:sz w:val="24"/>
        </w:rPr>
      </w:pPr>
      <w:r w:rsidRPr="00CF5161">
        <w:rPr>
          <w:rFonts w:ascii="Arial" w:eastAsia="Calibri" w:hAnsi="Arial" w:cs="Arial"/>
          <w:sz w:val="24"/>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w:t>
      </w:r>
      <w:r w:rsidR="008D09C9">
        <w:rPr>
          <w:rFonts w:ascii="Arial" w:eastAsia="Calibri" w:hAnsi="Arial" w:cs="Arial"/>
          <w:sz w:val="24"/>
        </w:rPr>
        <w:t>,</w:t>
      </w:r>
      <w:r w:rsidRPr="00CF5161">
        <w:rPr>
          <w:rFonts w:ascii="Arial" w:eastAsia="Calibri" w:hAnsi="Arial" w:cs="Arial"/>
          <w:sz w:val="24"/>
        </w:rPr>
        <w:t xml:space="preserve"> enter into a contract with the Beneficiary in terms mutatis mutandis the same as the Guaranteed Agreement and the obligations of the Guarantor under such substitute agreement shall be the same as if the Guarantor had </w:t>
      </w:r>
      <w:r w:rsidRPr="00CF5161">
        <w:rPr>
          <w:rFonts w:ascii="Arial" w:eastAsia="Calibri" w:hAnsi="Arial" w:cs="Arial"/>
          <w:sz w:val="24"/>
        </w:rPr>
        <w:lastRenderedPageBreak/>
        <w:t>been original obligor under the Guaranteed Agreement or under an agreement entered into on the same terms and at the same time as the Guaranteed Agreement with the Beneficiary.</w:t>
      </w:r>
    </w:p>
    <w:p w14:paraId="58AB0D51" w14:textId="77777777" w:rsidR="00CF5161" w:rsidRPr="00CF5161" w:rsidRDefault="00CF5161" w:rsidP="00CF5161">
      <w:pPr>
        <w:numPr>
          <w:ilvl w:val="0"/>
          <w:numId w:val="1"/>
        </w:numPr>
        <w:spacing w:after="240"/>
        <w:jc w:val="both"/>
        <w:rPr>
          <w:rFonts w:ascii="Arial" w:eastAsia="Calibri" w:hAnsi="Arial" w:cs="Times New Roman"/>
          <w:sz w:val="24"/>
        </w:rPr>
      </w:pPr>
      <w:r w:rsidRPr="00CF5161">
        <w:rPr>
          <w:rFonts w:ascii="Arial" w:eastAsia="Calibri" w:hAnsi="Arial" w:cs="Times New Roman"/>
          <w:b/>
          <w:sz w:val="24"/>
        </w:rPr>
        <w:t>Demands and Notices</w:t>
      </w:r>
    </w:p>
    <w:p w14:paraId="352AC8B3" w14:textId="77777777" w:rsidR="00CF5161" w:rsidRPr="00CF5161" w:rsidRDefault="00CF5161" w:rsidP="00CF5161">
      <w:pPr>
        <w:numPr>
          <w:ilvl w:val="1"/>
          <w:numId w:val="1"/>
        </w:numPr>
        <w:spacing w:after="240"/>
        <w:jc w:val="both"/>
        <w:rPr>
          <w:rFonts w:ascii="Arial" w:eastAsia="Calibri" w:hAnsi="Arial" w:cs="Times New Roman"/>
          <w:sz w:val="24"/>
        </w:rPr>
      </w:pPr>
      <w:r w:rsidRPr="00CF5161">
        <w:rPr>
          <w:rFonts w:ascii="Arial" w:eastAsia="Calibri" w:hAnsi="Arial" w:cs="Times New Roman"/>
          <w:sz w:val="24"/>
        </w:rPr>
        <w:t>Any demand or notice served by the Beneficiary on the Guarantor under this Deed of Guarantee shall be in writing, addressed to:</w:t>
      </w:r>
    </w:p>
    <w:p w14:paraId="45624090" w14:textId="658F6A24" w:rsidR="00CF5161" w:rsidRPr="00A272B1" w:rsidRDefault="00CF5161" w:rsidP="00CF5161">
      <w:pPr>
        <w:numPr>
          <w:ilvl w:val="2"/>
          <w:numId w:val="1"/>
        </w:numPr>
        <w:spacing w:after="240"/>
        <w:jc w:val="both"/>
        <w:rPr>
          <w:rFonts w:ascii="Arial" w:eastAsia="Calibri" w:hAnsi="Arial" w:cs="Times New Roman"/>
          <w:sz w:val="24"/>
          <w:highlight w:val="yellow"/>
        </w:rPr>
      </w:pPr>
      <w:r w:rsidRPr="00A272B1">
        <w:rPr>
          <w:rFonts w:ascii="Arial" w:eastAsia="Calibri" w:hAnsi="Arial" w:cs="Times New Roman"/>
          <w:sz w:val="24"/>
          <w:highlight w:val="yellow"/>
        </w:rPr>
        <w:t>[Address of the Guarantor in England and Wales]</w:t>
      </w:r>
      <w:r w:rsidR="008D09C9">
        <w:rPr>
          <w:rFonts w:ascii="Arial" w:eastAsia="Calibri" w:hAnsi="Arial" w:cs="Times New Roman"/>
          <w:sz w:val="24"/>
          <w:highlight w:val="yellow"/>
        </w:rPr>
        <w:t>;</w:t>
      </w:r>
      <w:r w:rsidRPr="00A272B1">
        <w:rPr>
          <w:rFonts w:ascii="Arial" w:eastAsia="Calibri" w:hAnsi="Arial" w:cs="Times New Roman"/>
          <w:sz w:val="24"/>
          <w:highlight w:val="yellow"/>
        </w:rPr>
        <w:t xml:space="preserve"> </w:t>
      </w:r>
      <w:r w:rsidR="008D09C9">
        <w:rPr>
          <w:rFonts w:ascii="Arial" w:eastAsia="Calibri" w:hAnsi="Arial" w:cs="Times New Roman"/>
          <w:sz w:val="24"/>
          <w:highlight w:val="yellow"/>
        </w:rPr>
        <w:t>or</w:t>
      </w:r>
    </w:p>
    <w:p w14:paraId="65539D5E" w14:textId="518E5061" w:rsidR="00CF5161" w:rsidRPr="00A272B1" w:rsidRDefault="00CF5161" w:rsidP="00CF5161">
      <w:pPr>
        <w:numPr>
          <w:ilvl w:val="2"/>
          <w:numId w:val="1"/>
        </w:numPr>
        <w:spacing w:after="240"/>
        <w:jc w:val="both"/>
        <w:rPr>
          <w:rFonts w:ascii="Arial" w:eastAsia="Calibri" w:hAnsi="Arial" w:cs="Times New Roman"/>
          <w:sz w:val="24"/>
          <w:highlight w:val="yellow"/>
        </w:rPr>
      </w:pPr>
      <w:r w:rsidRPr="00A272B1">
        <w:rPr>
          <w:rFonts w:ascii="Arial" w:eastAsia="Calibri" w:hAnsi="Arial" w:cs="Times New Roman"/>
          <w:sz w:val="24"/>
          <w:highlight w:val="yellow"/>
        </w:rPr>
        <w:t>[</w:t>
      </w:r>
      <w:r w:rsidR="00134FF4">
        <w:rPr>
          <w:rFonts w:ascii="Arial" w:eastAsia="Calibri" w:hAnsi="Arial" w:cs="Times New Roman"/>
          <w:sz w:val="24"/>
          <w:highlight w:val="yellow"/>
        </w:rPr>
        <w:t>Email</w:t>
      </w:r>
      <w:r w:rsidRPr="00A272B1">
        <w:rPr>
          <w:rFonts w:ascii="Arial" w:eastAsia="Calibri" w:hAnsi="Arial" w:cs="Times New Roman"/>
          <w:sz w:val="24"/>
          <w:highlight w:val="yellow"/>
        </w:rPr>
        <w:t>]</w:t>
      </w:r>
      <w:r w:rsidR="008D09C9">
        <w:rPr>
          <w:rFonts w:ascii="Arial" w:eastAsia="Calibri" w:hAnsi="Arial" w:cs="Times New Roman"/>
          <w:sz w:val="24"/>
          <w:highlight w:val="yellow"/>
        </w:rPr>
        <w:t>; and</w:t>
      </w:r>
    </w:p>
    <w:p w14:paraId="53C8FCCF" w14:textId="376114D7" w:rsidR="00CF5161" w:rsidRPr="00A272B1" w:rsidRDefault="00CF5161" w:rsidP="00CF5161">
      <w:pPr>
        <w:numPr>
          <w:ilvl w:val="2"/>
          <w:numId w:val="1"/>
        </w:numPr>
        <w:spacing w:after="240"/>
        <w:jc w:val="both"/>
        <w:rPr>
          <w:rFonts w:ascii="Arial" w:eastAsia="Calibri" w:hAnsi="Arial" w:cs="Times New Roman"/>
          <w:sz w:val="24"/>
          <w:highlight w:val="yellow"/>
        </w:rPr>
      </w:pPr>
      <w:r w:rsidRPr="00A272B1">
        <w:rPr>
          <w:rFonts w:ascii="Arial" w:eastAsia="Calibri" w:hAnsi="Arial" w:cs="Times New Roman"/>
          <w:sz w:val="24"/>
          <w:highlight w:val="yellow"/>
        </w:rPr>
        <w:t>For the Attention of [insert details]</w:t>
      </w:r>
      <w:r w:rsidR="008D09C9">
        <w:rPr>
          <w:rFonts w:ascii="Arial" w:eastAsia="Calibri" w:hAnsi="Arial" w:cs="Times New Roman"/>
          <w:sz w:val="24"/>
          <w:highlight w:val="yellow"/>
        </w:rPr>
        <w:t>,</w:t>
      </w:r>
    </w:p>
    <w:p w14:paraId="60976CFC" w14:textId="6AEBFF8D" w:rsidR="00CF5161" w:rsidRPr="00CF5161" w:rsidRDefault="00CF5161" w:rsidP="00CF5161">
      <w:pPr>
        <w:numPr>
          <w:ilvl w:val="12"/>
          <w:numId w:val="0"/>
        </w:numPr>
        <w:spacing w:after="160"/>
        <w:ind w:left="709"/>
        <w:jc w:val="both"/>
        <w:rPr>
          <w:rFonts w:ascii="Arial" w:eastAsia="Calibri" w:hAnsi="Arial" w:cs="Arial"/>
          <w:sz w:val="24"/>
        </w:rPr>
      </w:pPr>
      <w:r w:rsidRPr="00CF5161">
        <w:rPr>
          <w:rFonts w:ascii="Arial" w:eastAsia="Calibri" w:hAnsi="Arial" w:cs="Arial"/>
          <w:sz w:val="24"/>
        </w:rPr>
        <w:t xml:space="preserve">or such other address in England and Wales or </w:t>
      </w:r>
      <w:r w:rsidR="00B01490">
        <w:rPr>
          <w:rFonts w:ascii="Arial" w:eastAsia="Calibri" w:hAnsi="Arial" w:cs="Arial"/>
          <w:sz w:val="24"/>
        </w:rPr>
        <w:t>email address</w:t>
      </w:r>
      <w:r w:rsidRPr="00CF5161">
        <w:rPr>
          <w:rFonts w:ascii="Arial" w:eastAsia="Calibri" w:hAnsi="Arial" w:cs="Arial"/>
          <w:sz w:val="24"/>
        </w:rPr>
        <w:t xml:space="preserve"> as the Guarantor has from time to time notified to the Beneficiary in writing in accordance with the terms of this Deed of Guarantee as being an address or </w:t>
      </w:r>
      <w:r w:rsidR="00B01490">
        <w:rPr>
          <w:rFonts w:ascii="Arial" w:eastAsia="Calibri" w:hAnsi="Arial" w:cs="Arial"/>
          <w:sz w:val="24"/>
        </w:rPr>
        <w:t>email address</w:t>
      </w:r>
      <w:r w:rsidRPr="00CF5161">
        <w:rPr>
          <w:rFonts w:ascii="Arial" w:eastAsia="Calibri" w:hAnsi="Arial" w:cs="Arial"/>
          <w:sz w:val="24"/>
        </w:rPr>
        <w:t xml:space="preserve"> for the receipt of such demands or notices.</w:t>
      </w:r>
    </w:p>
    <w:p w14:paraId="2C3CECF2" w14:textId="77777777" w:rsidR="00CF5161" w:rsidRPr="00CF5161" w:rsidRDefault="00CF5161" w:rsidP="00CF5161">
      <w:pPr>
        <w:numPr>
          <w:ilvl w:val="1"/>
          <w:numId w:val="1"/>
        </w:numPr>
        <w:spacing w:after="240"/>
        <w:jc w:val="both"/>
        <w:rPr>
          <w:rFonts w:ascii="Arial" w:eastAsia="Calibri" w:hAnsi="Arial" w:cs="Times New Roman"/>
          <w:sz w:val="24"/>
        </w:rPr>
      </w:pPr>
      <w:r w:rsidRPr="00CF5161">
        <w:rPr>
          <w:rFonts w:ascii="Arial" w:eastAsia="Calibri" w:hAnsi="Arial" w:cs="Times New Roman"/>
          <w:sz w:val="24"/>
        </w:rPr>
        <w:t>Any notice or demand served on the Guarantor or the Beneficiary under this Deed of Guarantee shall be deemed to have been served:</w:t>
      </w:r>
    </w:p>
    <w:p w14:paraId="385ABAE2" w14:textId="77777777" w:rsidR="00CF5161" w:rsidRPr="00CF5161" w:rsidRDefault="00CF5161" w:rsidP="00CF5161">
      <w:pPr>
        <w:numPr>
          <w:ilvl w:val="2"/>
          <w:numId w:val="1"/>
        </w:numPr>
        <w:spacing w:after="240"/>
        <w:jc w:val="both"/>
        <w:rPr>
          <w:rFonts w:ascii="Arial" w:eastAsia="Calibri" w:hAnsi="Arial" w:cs="Times New Roman"/>
          <w:sz w:val="24"/>
        </w:rPr>
      </w:pPr>
      <w:r w:rsidRPr="00CF5161">
        <w:rPr>
          <w:rFonts w:ascii="Arial" w:eastAsia="Calibri" w:hAnsi="Arial" w:cs="Times New Roman"/>
          <w:sz w:val="24"/>
        </w:rPr>
        <w:t>if delivered by hand, at the time of delivery; or</w:t>
      </w:r>
    </w:p>
    <w:p w14:paraId="0BC04812" w14:textId="6778DAB3" w:rsidR="00CF5161" w:rsidRDefault="00CF5161" w:rsidP="00CF5161">
      <w:pPr>
        <w:numPr>
          <w:ilvl w:val="2"/>
          <w:numId w:val="1"/>
        </w:numPr>
        <w:spacing w:after="240"/>
        <w:jc w:val="both"/>
        <w:rPr>
          <w:rFonts w:ascii="Arial" w:eastAsia="Calibri" w:hAnsi="Arial" w:cs="Times New Roman"/>
          <w:sz w:val="24"/>
        </w:rPr>
      </w:pPr>
      <w:r w:rsidRPr="00CF5161">
        <w:rPr>
          <w:rFonts w:ascii="Arial" w:eastAsia="Calibri" w:hAnsi="Arial" w:cs="Times New Roman"/>
          <w:sz w:val="24"/>
        </w:rPr>
        <w:t>if posted, at 10.00 a.m. on the second Working Day after it was put into the post; or</w:t>
      </w:r>
    </w:p>
    <w:p w14:paraId="226B0276" w14:textId="1C872BA8" w:rsidR="00B01490" w:rsidRPr="00CF5161" w:rsidRDefault="00B01490" w:rsidP="00CF5161">
      <w:pPr>
        <w:numPr>
          <w:ilvl w:val="2"/>
          <w:numId w:val="1"/>
        </w:numPr>
        <w:spacing w:after="240"/>
        <w:jc w:val="both"/>
        <w:rPr>
          <w:rFonts w:ascii="Arial" w:eastAsia="Calibri" w:hAnsi="Arial" w:cs="Times New Roman"/>
          <w:sz w:val="24"/>
        </w:rPr>
      </w:pPr>
      <w:r>
        <w:rPr>
          <w:rFonts w:ascii="Arial" w:eastAsia="Calibri" w:hAnsi="Arial" w:cs="Times New Roman"/>
          <w:sz w:val="24"/>
        </w:rPr>
        <w:t>if sent by email, at the time of despatch if despatched before 5.00 p.m. on a Working Day, and in any other case at 10.00 a.m. on the next Working Day.</w:t>
      </w:r>
    </w:p>
    <w:p w14:paraId="215430D5" w14:textId="1DEFD74B" w:rsidR="00CF5161" w:rsidRPr="00CF5161" w:rsidRDefault="00CF5161" w:rsidP="00CF5161">
      <w:pPr>
        <w:numPr>
          <w:ilvl w:val="1"/>
          <w:numId w:val="1"/>
        </w:numPr>
        <w:spacing w:after="240"/>
        <w:jc w:val="both"/>
        <w:rPr>
          <w:rFonts w:ascii="Arial" w:eastAsia="Calibri" w:hAnsi="Arial" w:cs="Times New Roman"/>
          <w:sz w:val="24"/>
        </w:rPr>
      </w:pPr>
      <w:r w:rsidRPr="00CF5161">
        <w:rPr>
          <w:rFonts w:ascii="Arial" w:eastAsia="Calibri" w:hAnsi="Arial" w:cs="Times New Roman"/>
          <w:sz w:val="24"/>
        </w:rPr>
        <w:t>In proving service of a notice or demand on the Guarantor or the Beneficiary</w:t>
      </w:r>
      <w:r w:rsidR="008D09C9">
        <w:rPr>
          <w:rFonts w:ascii="Arial" w:eastAsia="Calibri" w:hAnsi="Arial" w:cs="Times New Roman"/>
          <w:sz w:val="24"/>
        </w:rPr>
        <w:t>,</w:t>
      </w:r>
      <w:r w:rsidRPr="00CF5161">
        <w:rPr>
          <w:rFonts w:ascii="Arial" w:eastAsia="Calibri" w:hAnsi="Arial" w:cs="Times New Roman"/>
          <w:sz w:val="24"/>
        </w:rPr>
        <w:t xml:space="preserve"> it shall be sufficient to prove that delivery was made, or that the envelope containing the notice or demand was properly addressed and posted as a prepaid first class recorded delivery letter, or that the </w:t>
      </w:r>
      <w:r w:rsidR="00134FF4">
        <w:rPr>
          <w:rFonts w:ascii="Arial" w:eastAsia="Calibri" w:hAnsi="Arial" w:cs="Times New Roman"/>
          <w:sz w:val="24"/>
        </w:rPr>
        <w:t>email</w:t>
      </w:r>
      <w:r w:rsidR="00134FF4" w:rsidRPr="00CF5161">
        <w:rPr>
          <w:rFonts w:ascii="Arial" w:eastAsia="Calibri" w:hAnsi="Arial" w:cs="Times New Roman"/>
          <w:sz w:val="24"/>
        </w:rPr>
        <w:t xml:space="preserve"> </w:t>
      </w:r>
      <w:r w:rsidRPr="00CF5161">
        <w:rPr>
          <w:rFonts w:ascii="Arial" w:eastAsia="Calibri" w:hAnsi="Arial" w:cs="Times New Roman"/>
          <w:sz w:val="24"/>
        </w:rPr>
        <w:t>message was properly addressed and despatched, as the case may be.</w:t>
      </w:r>
    </w:p>
    <w:p w14:paraId="35E2203D" w14:textId="77777777" w:rsidR="00CF5161" w:rsidRPr="00CF5161" w:rsidRDefault="00CF5161" w:rsidP="00CF5161">
      <w:pPr>
        <w:numPr>
          <w:ilvl w:val="1"/>
          <w:numId w:val="1"/>
        </w:numPr>
        <w:spacing w:after="240"/>
        <w:jc w:val="both"/>
        <w:rPr>
          <w:rFonts w:ascii="Arial" w:eastAsia="Calibri" w:hAnsi="Arial" w:cs="Times New Roman"/>
          <w:sz w:val="24"/>
        </w:rPr>
      </w:pPr>
      <w:r w:rsidRPr="00CF5161">
        <w:rPr>
          <w:rFonts w:ascii="Arial" w:eastAsia="Calibri" w:hAnsi="Arial" w:cs="Times New Roman"/>
          <w:sz w:val="24"/>
        </w:rPr>
        <w:t>Any notice purported to be served on the Beneficiary under this Deed of Guarantee shall only be valid when received in writing by the Beneficiary.</w:t>
      </w:r>
    </w:p>
    <w:p w14:paraId="3EFB9B3A" w14:textId="77777777" w:rsidR="00CF5161" w:rsidRPr="00CF5161" w:rsidRDefault="00CF5161" w:rsidP="00CF5161">
      <w:pPr>
        <w:numPr>
          <w:ilvl w:val="0"/>
          <w:numId w:val="1"/>
        </w:numPr>
        <w:spacing w:after="240"/>
        <w:jc w:val="both"/>
        <w:rPr>
          <w:rFonts w:ascii="Arial" w:eastAsia="Calibri" w:hAnsi="Arial" w:cs="Times New Roman"/>
          <w:sz w:val="24"/>
        </w:rPr>
      </w:pPr>
      <w:r w:rsidRPr="00CF5161">
        <w:rPr>
          <w:rFonts w:ascii="Arial" w:eastAsia="Calibri" w:hAnsi="Arial" w:cs="Times New Roman"/>
          <w:b/>
          <w:sz w:val="24"/>
        </w:rPr>
        <w:t>Beneficiary's protections</w:t>
      </w:r>
    </w:p>
    <w:p w14:paraId="557EDC75" w14:textId="77777777" w:rsidR="00CF5161" w:rsidRPr="00CF5161" w:rsidRDefault="00CF5161" w:rsidP="00CF5161">
      <w:pPr>
        <w:numPr>
          <w:ilvl w:val="1"/>
          <w:numId w:val="1"/>
        </w:numPr>
        <w:spacing w:after="240"/>
        <w:jc w:val="both"/>
        <w:rPr>
          <w:rFonts w:ascii="Arial" w:eastAsia="Calibri" w:hAnsi="Arial" w:cs="Times New Roman"/>
          <w:sz w:val="24"/>
        </w:rPr>
      </w:pPr>
      <w:r w:rsidRPr="00CF5161">
        <w:rPr>
          <w:rFonts w:ascii="Arial" w:eastAsia="Calibri" w:hAnsi="Arial" w:cs="Times New Roman"/>
          <w:sz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7EDC4CEA" w14:textId="77777777" w:rsidR="00CF5161" w:rsidRPr="00CF5161" w:rsidRDefault="00CF5161" w:rsidP="00CF5161">
      <w:pPr>
        <w:numPr>
          <w:ilvl w:val="1"/>
          <w:numId w:val="1"/>
        </w:numPr>
        <w:spacing w:after="240"/>
        <w:jc w:val="both"/>
        <w:rPr>
          <w:rFonts w:ascii="Arial" w:eastAsia="Calibri" w:hAnsi="Arial" w:cs="Times New Roman"/>
          <w:sz w:val="24"/>
        </w:rPr>
      </w:pPr>
      <w:r w:rsidRPr="00CF5161">
        <w:rPr>
          <w:rFonts w:ascii="Arial" w:eastAsia="Calibri" w:hAnsi="Arial" w:cs="Times New Roman"/>
          <w:sz w:val="24"/>
        </w:rPr>
        <w:lastRenderedPageBreak/>
        <w:t xml:space="preserve">This Deed of Guarantee shall be a continuing security for the Guaranteed Obligations and accordingly: </w:t>
      </w:r>
    </w:p>
    <w:p w14:paraId="647FBA19" w14:textId="08A284FB" w:rsidR="00CF5161" w:rsidRPr="00CF5161" w:rsidRDefault="00CF5161" w:rsidP="00CF5161">
      <w:pPr>
        <w:numPr>
          <w:ilvl w:val="2"/>
          <w:numId w:val="1"/>
        </w:numPr>
        <w:spacing w:after="240"/>
        <w:jc w:val="both"/>
        <w:rPr>
          <w:rFonts w:ascii="Arial" w:eastAsia="Calibri" w:hAnsi="Arial" w:cs="Times New Roman"/>
          <w:sz w:val="24"/>
        </w:rPr>
      </w:pPr>
      <w:r w:rsidRPr="00CF5161">
        <w:rPr>
          <w:rFonts w:ascii="Arial" w:eastAsia="Calibri" w:hAnsi="Arial" w:cs="Times New Roman"/>
          <w:sz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13132C1F" w14:textId="77777777" w:rsidR="00CF5161" w:rsidRPr="00CF5161" w:rsidRDefault="00CF5161" w:rsidP="00CF5161">
      <w:pPr>
        <w:numPr>
          <w:ilvl w:val="2"/>
          <w:numId w:val="1"/>
        </w:numPr>
        <w:spacing w:after="240"/>
        <w:jc w:val="both"/>
        <w:rPr>
          <w:rFonts w:ascii="Arial" w:eastAsia="Calibri" w:hAnsi="Arial" w:cs="Times New Roman"/>
          <w:sz w:val="24"/>
        </w:rPr>
      </w:pPr>
      <w:r w:rsidRPr="00CF5161">
        <w:rPr>
          <w:rFonts w:ascii="Arial" w:eastAsia="Calibri" w:hAnsi="Arial" w:cs="Times New Roman"/>
          <w:sz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61906F56" w14:textId="77777777" w:rsidR="00CF5161" w:rsidRPr="00CF5161" w:rsidRDefault="00CF5161" w:rsidP="00CF5161">
      <w:pPr>
        <w:numPr>
          <w:ilvl w:val="2"/>
          <w:numId w:val="1"/>
        </w:numPr>
        <w:spacing w:after="240"/>
        <w:jc w:val="both"/>
        <w:rPr>
          <w:rFonts w:ascii="Arial" w:eastAsia="Calibri" w:hAnsi="Arial" w:cs="Times New Roman"/>
          <w:sz w:val="24"/>
        </w:rPr>
      </w:pPr>
      <w:r w:rsidRPr="00CF5161">
        <w:rPr>
          <w:rFonts w:ascii="Arial" w:eastAsia="Calibri" w:hAnsi="Arial" w:cs="Times New Roman"/>
          <w:sz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7D0C1A6B" w14:textId="77777777" w:rsidR="00CF5161" w:rsidRPr="00CF5161" w:rsidRDefault="00CF5161" w:rsidP="00CF5161">
      <w:pPr>
        <w:numPr>
          <w:ilvl w:val="2"/>
          <w:numId w:val="1"/>
        </w:numPr>
        <w:spacing w:after="240"/>
        <w:jc w:val="both"/>
        <w:rPr>
          <w:rFonts w:ascii="Arial" w:eastAsia="Calibri" w:hAnsi="Arial" w:cs="Times New Roman"/>
          <w:sz w:val="24"/>
        </w:rPr>
      </w:pPr>
      <w:r w:rsidRPr="00CF5161">
        <w:rPr>
          <w:rFonts w:ascii="Arial" w:eastAsia="Calibri" w:hAnsi="Arial" w:cs="Times New Roman"/>
          <w:sz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545E7574" w14:textId="77777777" w:rsidR="00CF5161" w:rsidRPr="00CF5161" w:rsidRDefault="00CF5161" w:rsidP="00CF5161">
      <w:pPr>
        <w:numPr>
          <w:ilvl w:val="1"/>
          <w:numId w:val="1"/>
        </w:numPr>
        <w:spacing w:after="240"/>
        <w:jc w:val="both"/>
        <w:rPr>
          <w:rFonts w:ascii="Arial" w:eastAsia="Calibri" w:hAnsi="Arial" w:cs="Times New Roman"/>
          <w:sz w:val="24"/>
        </w:rPr>
      </w:pPr>
      <w:r w:rsidRPr="00CF5161">
        <w:rPr>
          <w:rFonts w:ascii="Arial" w:eastAsia="Calibri" w:hAnsi="Arial" w:cs="Times New Roman"/>
          <w:sz w:val="24"/>
        </w:rPr>
        <w:t>The Beneficiary shall be entitled to exercise its rights and to make demands on the Guarantor under this Deed of Guarantee as often as it wishes and the making of a demand (whether effective, partial or defective) in respect of the breach by the Supplier of any Guaranteed Obligation shall not preclude the Beneficiary from making a further demand in respect of the same or some other default in respect of the same Guaranteed Obligation.</w:t>
      </w:r>
    </w:p>
    <w:p w14:paraId="46CCC346" w14:textId="34FF96C0" w:rsidR="00CF5161" w:rsidRPr="00CF5161" w:rsidRDefault="00CF5161" w:rsidP="00CF5161">
      <w:pPr>
        <w:numPr>
          <w:ilvl w:val="1"/>
          <w:numId w:val="1"/>
        </w:numPr>
        <w:spacing w:after="240"/>
        <w:jc w:val="both"/>
        <w:rPr>
          <w:rFonts w:ascii="Arial" w:eastAsia="Calibri" w:hAnsi="Arial" w:cs="Times New Roman"/>
          <w:sz w:val="24"/>
        </w:rPr>
      </w:pPr>
      <w:r w:rsidRPr="00CF5161">
        <w:rPr>
          <w:rFonts w:ascii="Arial" w:eastAsia="Calibri" w:hAnsi="Arial" w:cs="Times New Roman"/>
          <w:sz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w:t>
      </w:r>
      <w:r w:rsidR="005775FB">
        <w:rPr>
          <w:rFonts w:ascii="Arial" w:eastAsia="Calibri" w:hAnsi="Arial" w:cs="Times New Roman"/>
          <w:sz w:val="24"/>
        </w:rPr>
        <w:t>,</w:t>
      </w:r>
      <w:r w:rsidRPr="00CF5161">
        <w:rPr>
          <w:rFonts w:ascii="Arial" w:eastAsia="Calibri" w:hAnsi="Arial" w:cs="Times New Roman"/>
          <w:sz w:val="24"/>
        </w:rPr>
        <w:t xml:space="preserve"> or to resort to any other security or guarantee or other means of payment. No action (or inaction) by the Beneficiary in respect of any such security, guarantee or other means of payment shall prejudice or affect the liability of the Guarantor hereunder.</w:t>
      </w:r>
    </w:p>
    <w:p w14:paraId="386C2FFE" w14:textId="77777777" w:rsidR="00CF5161" w:rsidRPr="00CF5161" w:rsidRDefault="00CF5161" w:rsidP="00CF5161">
      <w:pPr>
        <w:numPr>
          <w:ilvl w:val="1"/>
          <w:numId w:val="1"/>
        </w:numPr>
        <w:spacing w:after="240"/>
        <w:jc w:val="both"/>
        <w:rPr>
          <w:rFonts w:ascii="Arial" w:eastAsia="Calibri" w:hAnsi="Arial" w:cs="Times New Roman"/>
          <w:sz w:val="24"/>
        </w:rPr>
      </w:pPr>
      <w:r w:rsidRPr="00CF5161">
        <w:rPr>
          <w:rFonts w:ascii="Arial" w:eastAsia="Calibri" w:hAnsi="Arial" w:cs="Times New Roman"/>
          <w:sz w:val="24"/>
        </w:rPr>
        <w:t>The Beneficiary's rights under this Deed of Guarantee are cumulative and not exclusive of any rights provided by law and may be exercised from time to time and as often as the Beneficiary deems expedient.</w:t>
      </w:r>
    </w:p>
    <w:p w14:paraId="2979FBC4" w14:textId="27B2DDFE" w:rsidR="00CF5161" w:rsidRPr="00CF5161" w:rsidRDefault="00CF5161" w:rsidP="00CF5161">
      <w:pPr>
        <w:numPr>
          <w:ilvl w:val="1"/>
          <w:numId w:val="1"/>
        </w:numPr>
        <w:spacing w:after="240"/>
        <w:jc w:val="both"/>
        <w:rPr>
          <w:rFonts w:ascii="Arial" w:eastAsia="Calibri" w:hAnsi="Arial" w:cs="Times New Roman"/>
          <w:sz w:val="24"/>
        </w:rPr>
      </w:pPr>
      <w:r w:rsidRPr="00CF5161">
        <w:rPr>
          <w:rFonts w:ascii="Arial" w:eastAsia="Calibri" w:hAnsi="Arial" w:cs="Times New Roman"/>
          <w:sz w:val="24"/>
        </w:rPr>
        <w:t>Any waiver by the Beneficiary of any terms of this Deed of Guarantee, or of any Guaranteed Obligations</w:t>
      </w:r>
      <w:r w:rsidR="005775FB">
        <w:rPr>
          <w:rFonts w:ascii="Arial" w:eastAsia="Calibri" w:hAnsi="Arial" w:cs="Times New Roman"/>
          <w:sz w:val="24"/>
        </w:rPr>
        <w:t>,</w:t>
      </w:r>
      <w:r w:rsidRPr="00CF5161">
        <w:rPr>
          <w:rFonts w:ascii="Arial" w:eastAsia="Calibri" w:hAnsi="Arial" w:cs="Times New Roman"/>
          <w:sz w:val="24"/>
        </w:rPr>
        <w:t xml:space="preserve"> shall only be effective if given in writing and then only for the purpose and upon the terms and conditions, if any, on which it is given.</w:t>
      </w:r>
    </w:p>
    <w:p w14:paraId="47BC5589" w14:textId="0BA0A7BB" w:rsidR="00CF5161" w:rsidRPr="00CF5161" w:rsidRDefault="00CF5161" w:rsidP="00CF5161">
      <w:pPr>
        <w:numPr>
          <w:ilvl w:val="1"/>
          <w:numId w:val="1"/>
        </w:numPr>
        <w:spacing w:after="240"/>
        <w:jc w:val="both"/>
        <w:rPr>
          <w:rFonts w:ascii="Arial" w:eastAsia="Calibri" w:hAnsi="Arial" w:cs="Times New Roman"/>
          <w:sz w:val="24"/>
        </w:rPr>
      </w:pPr>
      <w:r w:rsidRPr="00CF5161">
        <w:rPr>
          <w:rFonts w:ascii="Arial" w:eastAsia="Calibri" w:hAnsi="Arial" w:cs="Times New Roman"/>
          <w:sz w:val="24"/>
        </w:rPr>
        <w:lastRenderedPageBreak/>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w:t>
      </w:r>
      <w:r w:rsidR="005775FB">
        <w:rPr>
          <w:rFonts w:ascii="Arial" w:eastAsia="Calibri" w:hAnsi="Arial" w:cs="Times New Roman"/>
          <w:sz w:val="24"/>
        </w:rPr>
        <w:t>,</w:t>
      </w:r>
      <w:r w:rsidRPr="00CF5161">
        <w:rPr>
          <w:rFonts w:ascii="Arial" w:eastAsia="Calibri" w:hAnsi="Arial" w:cs="Times New Roman"/>
          <w:sz w:val="24"/>
        </w:rPr>
        <w:t xml:space="preserve">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1F2A3F9D" w14:textId="77777777" w:rsidR="00CF5161" w:rsidRPr="00CF5161" w:rsidRDefault="00CF5161" w:rsidP="00CF5161">
      <w:pPr>
        <w:numPr>
          <w:ilvl w:val="0"/>
          <w:numId w:val="1"/>
        </w:numPr>
        <w:spacing w:after="240"/>
        <w:jc w:val="both"/>
        <w:rPr>
          <w:rFonts w:ascii="Arial" w:eastAsia="Calibri" w:hAnsi="Arial" w:cs="Times New Roman"/>
          <w:sz w:val="24"/>
        </w:rPr>
      </w:pPr>
      <w:bookmarkStart w:id="0" w:name="_Toc350434247"/>
      <w:r w:rsidRPr="00CF5161">
        <w:rPr>
          <w:rFonts w:ascii="Arial" w:eastAsia="Calibri" w:hAnsi="Arial" w:cs="Times New Roman"/>
          <w:b/>
          <w:sz w:val="24"/>
        </w:rPr>
        <w:t>Guarantor intent</w:t>
      </w:r>
      <w:bookmarkEnd w:id="0"/>
    </w:p>
    <w:p w14:paraId="32D73185" w14:textId="77777777" w:rsidR="00CF5161" w:rsidRPr="00CF5161" w:rsidRDefault="00CF5161" w:rsidP="00CF5161">
      <w:pPr>
        <w:numPr>
          <w:ilvl w:val="1"/>
          <w:numId w:val="1"/>
        </w:numPr>
        <w:spacing w:after="240"/>
        <w:jc w:val="both"/>
        <w:rPr>
          <w:rFonts w:ascii="Arial" w:eastAsia="Calibri" w:hAnsi="Arial" w:cs="Arial"/>
          <w:sz w:val="24"/>
        </w:rPr>
      </w:pPr>
      <w:bookmarkStart w:id="1" w:name="_Toc350434248"/>
      <w:bookmarkStart w:id="2" w:name="_Toc350760606"/>
      <w:r w:rsidRPr="00CF5161">
        <w:rPr>
          <w:rFonts w:ascii="Arial" w:eastAsia="Calibri" w:hAnsi="Arial" w:cs="Arial"/>
          <w:sz w:val="24"/>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w:t>
      </w:r>
      <w:r w:rsidRPr="00CF5161">
        <w:rPr>
          <w:rFonts w:ascii="Arial" w:eastAsia="Calibri" w:hAnsi="Arial" w:cs="Times New Roman"/>
          <w:sz w:val="24"/>
        </w:rPr>
        <w:t>expenses</w:t>
      </w:r>
      <w:r w:rsidRPr="00CF5161">
        <w:rPr>
          <w:rFonts w:ascii="Arial" w:eastAsia="Calibri" w:hAnsi="Arial" w:cs="Arial"/>
          <w:sz w:val="24"/>
        </w:rPr>
        <w:t>.</w:t>
      </w:r>
      <w:bookmarkEnd w:id="1"/>
      <w:bookmarkEnd w:id="2"/>
    </w:p>
    <w:p w14:paraId="049379BC" w14:textId="77777777" w:rsidR="00CF5161" w:rsidRPr="00CF5161" w:rsidRDefault="00CF5161" w:rsidP="00CF5161">
      <w:pPr>
        <w:numPr>
          <w:ilvl w:val="0"/>
          <w:numId w:val="1"/>
        </w:numPr>
        <w:spacing w:after="240"/>
        <w:jc w:val="both"/>
        <w:rPr>
          <w:rFonts w:ascii="Arial" w:eastAsia="Calibri" w:hAnsi="Arial" w:cs="Times New Roman"/>
          <w:sz w:val="24"/>
        </w:rPr>
      </w:pPr>
      <w:r w:rsidRPr="00CF5161">
        <w:rPr>
          <w:rFonts w:ascii="Arial" w:eastAsia="Calibri" w:hAnsi="Arial" w:cs="Times New Roman"/>
          <w:b/>
          <w:sz w:val="24"/>
        </w:rPr>
        <w:t>Rights of subrogation</w:t>
      </w:r>
    </w:p>
    <w:p w14:paraId="28B1E08A" w14:textId="77777777" w:rsidR="00CF5161" w:rsidRPr="00CF5161" w:rsidRDefault="00CF5161" w:rsidP="00CF5161">
      <w:pPr>
        <w:numPr>
          <w:ilvl w:val="1"/>
          <w:numId w:val="1"/>
        </w:numPr>
        <w:spacing w:after="240"/>
        <w:jc w:val="both"/>
        <w:rPr>
          <w:rFonts w:ascii="Arial" w:eastAsia="Calibri" w:hAnsi="Arial" w:cs="Arial"/>
          <w:sz w:val="24"/>
        </w:rPr>
      </w:pPr>
      <w:r w:rsidRPr="00CF5161">
        <w:rPr>
          <w:rFonts w:ascii="Arial" w:eastAsia="Calibri" w:hAnsi="Arial" w:cs="Arial"/>
          <w:sz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AFFCD4C" w14:textId="77777777" w:rsidR="00CF5161" w:rsidRPr="00CF5161" w:rsidRDefault="00CF5161" w:rsidP="00CF5161">
      <w:pPr>
        <w:numPr>
          <w:ilvl w:val="2"/>
          <w:numId w:val="1"/>
        </w:numPr>
        <w:spacing w:after="240"/>
        <w:jc w:val="both"/>
        <w:rPr>
          <w:rFonts w:ascii="Arial" w:eastAsia="Calibri" w:hAnsi="Arial" w:cs="Times New Roman"/>
          <w:sz w:val="24"/>
        </w:rPr>
      </w:pPr>
      <w:r w:rsidRPr="00CF5161">
        <w:rPr>
          <w:rFonts w:ascii="Arial" w:eastAsia="Calibri" w:hAnsi="Arial" w:cs="Times New Roman"/>
          <w:sz w:val="24"/>
        </w:rPr>
        <w:t xml:space="preserve">of subrogation and indemnity; </w:t>
      </w:r>
    </w:p>
    <w:p w14:paraId="5273BB2B" w14:textId="77777777" w:rsidR="00CF5161" w:rsidRPr="00CF5161" w:rsidRDefault="00CF5161" w:rsidP="00CF5161">
      <w:pPr>
        <w:numPr>
          <w:ilvl w:val="2"/>
          <w:numId w:val="1"/>
        </w:numPr>
        <w:spacing w:after="240"/>
        <w:jc w:val="both"/>
        <w:rPr>
          <w:rFonts w:ascii="Arial" w:eastAsia="Calibri" w:hAnsi="Arial" w:cs="Times New Roman"/>
          <w:sz w:val="24"/>
        </w:rPr>
      </w:pPr>
      <w:r w:rsidRPr="00CF5161">
        <w:rPr>
          <w:rFonts w:ascii="Arial" w:eastAsia="Calibri" w:hAnsi="Arial" w:cs="Times New Roman"/>
          <w:sz w:val="24"/>
        </w:rPr>
        <w:t>to take the benefit of, share in or enforce any security or other guarantee or indemnity for the Supplier’s obligations; and</w:t>
      </w:r>
    </w:p>
    <w:p w14:paraId="3CE0434D" w14:textId="77777777" w:rsidR="00CF5161" w:rsidRPr="00CF5161" w:rsidRDefault="00CF5161" w:rsidP="00CF5161">
      <w:pPr>
        <w:numPr>
          <w:ilvl w:val="2"/>
          <w:numId w:val="1"/>
        </w:numPr>
        <w:spacing w:after="240"/>
        <w:jc w:val="both"/>
        <w:rPr>
          <w:rFonts w:ascii="Arial" w:eastAsia="Calibri" w:hAnsi="Arial" w:cs="Times New Roman"/>
          <w:sz w:val="24"/>
        </w:rPr>
      </w:pPr>
      <w:r w:rsidRPr="00CF5161">
        <w:rPr>
          <w:rFonts w:ascii="Arial" w:eastAsia="Calibri" w:hAnsi="Arial" w:cs="Times New Roman"/>
          <w:sz w:val="24"/>
        </w:rPr>
        <w:t xml:space="preserve">to prove in the liquidation or insolvency of the Supplier, </w:t>
      </w:r>
    </w:p>
    <w:p w14:paraId="0282C348" w14:textId="15E027F2" w:rsidR="00CF5161" w:rsidRPr="00CF5161" w:rsidRDefault="00CF5161" w:rsidP="00CF5161">
      <w:pPr>
        <w:spacing w:after="240"/>
        <w:ind w:left="709"/>
        <w:jc w:val="both"/>
        <w:rPr>
          <w:rFonts w:ascii="Arial" w:eastAsia="Calibri" w:hAnsi="Arial" w:cs="Arial"/>
          <w:sz w:val="24"/>
        </w:rPr>
      </w:pPr>
      <w:r w:rsidRPr="00CF5161">
        <w:rPr>
          <w:rFonts w:ascii="Arial" w:eastAsia="Calibri" w:hAnsi="Arial" w:cs="Arial"/>
          <w:sz w:val="24"/>
        </w:rPr>
        <w:t xml:space="preserve">only in accordance with the Beneficiary’s written instructions and shall hold any amount recovered as a result of the exercise of such rights up to such amount as the Beneficiary determines in its sole discretion represents the amount of the Guarantor’s liabilities </w:t>
      </w:r>
      <w:r w:rsidRPr="00CF5161">
        <w:rPr>
          <w:rFonts w:ascii="Arial" w:eastAsia="Calibri" w:hAnsi="Arial" w:cs="Times New Roman"/>
          <w:sz w:val="24"/>
        </w:rPr>
        <w:t>under</w:t>
      </w:r>
      <w:r w:rsidRPr="00CF5161">
        <w:rPr>
          <w:rFonts w:ascii="Arial" w:eastAsia="Calibri" w:hAnsi="Arial" w:cs="Arial"/>
          <w:sz w:val="24"/>
        </w:rPr>
        <w:t xml:space="preserve"> this Deed of Guarantee (the “</w:t>
      </w:r>
      <w:r w:rsidRPr="00CF5161">
        <w:rPr>
          <w:rFonts w:ascii="Arial" w:eastAsia="Calibri" w:hAnsi="Arial" w:cs="Arial"/>
          <w:b/>
          <w:sz w:val="24"/>
        </w:rPr>
        <w:t>Guarantee Estimate Amount</w:t>
      </w:r>
      <w:r w:rsidRPr="00CF5161">
        <w:rPr>
          <w:rFonts w:ascii="Arial" w:eastAsia="Calibri" w:hAnsi="Arial" w:cs="Arial"/>
          <w:sz w:val="24"/>
        </w:rPr>
        <w:t xml:space="preserve">”) on trust for the Beneficiary and pay the same to the Beneficiary on first demand.  The Guarantor may retain for its own account or otherwise deal with any such amounts recovered in excess of the Guarantee Estimate Amount as the Guarantor may determine in its sole discretion.  The Guarantor hereby confirms that it has not taken any security from the Supplier (other than cross-indemnities or other security taken in the ordinary course of its financial arrangements with its </w:t>
      </w:r>
      <w:r w:rsidR="005775FB">
        <w:rPr>
          <w:rFonts w:ascii="Arial" w:eastAsia="Calibri" w:hAnsi="Arial" w:cs="Arial"/>
          <w:sz w:val="24"/>
        </w:rPr>
        <w:t>a</w:t>
      </w:r>
      <w:r w:rsidRPr="00CF5161">
        <w:rPr>
          <w:rFonts w:ascii="Arial" w:eastAsia="Calibri" w:hAnsi="Arial" w:cs="Arial"/>
          <w:sz w:val="24"/>
        </w:rPr>
        <w:t xml:space="preserve">ffiliates) and agrees not to take any further security until </w:t>
      </w:r>
      <w:r w:rsidR="005775FB">
        <w:rPr>
          <w:rFonts w:ascii="Arial" w:eastAsia="Calibri" w:hAnsi="Arial" w:cs="Arial"/>
          <w:sz w:val="24"/>
        </w:rPr>
        <w:t xml:space="preserve">the </w:t>
      </w:r>
      <w:r w:rsidRPr="00CF5161">
        <w:rPr>
          <w:rFonts w:ascii="Arial" w:eastAsia="Calibri" w:hAnsi="Arial" w:cs="Arial"/>
          <w:sz w:val="24"/>
        </w:rPr>
        <w:t>Beneficiary receives all moneys payable hereunder and will hold any security taken in breach of this Clause on trust for the Beneficiary.</w:t>
      </w:r>
    </w:p>
    <w:p w14:paraId="6D8A609E" w14:textId="77777777" w:rsidR="00CF5161" w:rsidRPr="00CF5161" w:rsidRDefault="00CF5161" w:rsidP="00CF5161">
      <w:pPr>
        <w:numPr>
          <w:ilvl w:val="0"/>
          <w:numId w:val="1"/>
        </w:numPr>
        <w:spacing w:after="240"/>
        <w:jc w:val="both"/>
        <w:rPr>
          <w:rFonts w:ascii="Arial" w:eastAsia="Calibri" w:hAnsi="Arial" w:cs="Times New Roman"/>
          <w:sz w:val="24"/>
        </w:rPr>
      </w:pPr>
      <w:bookmarkStart w:id="3" w:name="_Toc350434250"/>
      <w:r w:rsidRPr="00CF5161">
        <w:rPr>
          <w:rFonts w:ascii="Arial" w:eastAsia="Calibri" w:hAnsi="Arial" w:cs="Times New Roman"/>
          <w:b/>
          <w:sz w:val="24"/>
        </w:rPr>
        <w:t>Deferral of rights</w:t>
      </w:r>
      <w:bookmarkEnd w:id="3"/>
    </w:p>
    <w:p w14:paraId="70A987D5" w14:textId="77777777" w:rsidR="00CF5161" w:rsidRPr="00CF5161" w:rsidRDefault="00CF5161" w:rsidP="00CF5161">
      <w:pPr>
        <w:numPr>
          <w:ilvl w:val="1"/>
          <w:numId w:val="1"/>
        </w:numPr>
        <w:spacing w:after="240"/>
        <w:jc w:val="both"/>
        <w:rPr>
          <w:rFonts w:ascii="Arial" w:eastAsia="Calibri" w:hAnsi="Arial" w:cs="Times New Roman"/>
          <w:sz w:val="24"/>
        </w:rPr>
      </w:pPr>
      <w:r w:rsidRPr="00CF5161">
        <w:rPr>
          <w:rFonts w:ascii="Arial" w:eastAsia="Calibri" w:hAnsi="Arial" w:cs="Times New Roman"/>
          <w:sz w:val="24"/>
        </w:rPr>
        <w:lastRenderedPageBreak/>
        <w:t>Until all amounts which may be or become payable by the Supplier under or in connection with the Guaranteed Agreement have been irrevocably paid in full, the Guarantor agrees that, without the prior written consent of the Beneficiary, it will not:</w:t>
      </w:r>
    </w:p>
    <w:p w14:paraId="32CCDFA7" w14:textId="77777777" w:rsidR="00CF5161" w:rsidRPr="00CF5161" w:rsidRDefault="00CF5161" w:rsidP="00CF5161">
      <w:pPr>
        <w:numPr>
          <w:ilvl w:val="2"/>
          <w:numId w:val="1"/>
        </w:numPr>
        <w:spacing w:after="240"/>
        <w:jc w:val="both"/>
        <w:rPr>
          <w:rFonts w:ascii="Arial" w:eastAsia="Calibri" w:hAnsi="Arial" w:cs="Times New Roman"/>
          <w:sz w:val="24"/>
        </w:rPr>
      </w:pPr>
      <w:r w:rsidRPr="00CF5161">
        <w:rPr>
          <w:rFonts w:ascii="Arial" w:eastAsia="Calibri" w:hAnsi="Arial" w:cs="Times New Roman"/>
          <w:sz w:val="24"/>
        </w:rPr>
        <w:t>claim any contribution from any other guarantor of the Supplier’s obligations under the Guaranteed Agreement; or</w:t>
      </w:r>
    </w:p>
    <w:p w14:paraId="78ACEB72" w14:textId="77777777" w:rsidR="00CF5161" w:rsidRPr="00CF5161" w:rsidRDefault="00CF5161" w:rsidP="00CF5161">
      <w:pPr>
        <w:numPr>
          <w:ilvl w:val="2"/>
          <w:numId w:val="1"/>
        </w:numPr>
        <w:spacing w:after="240"/>
        <w:jc w:val="both"/>
        <w:rPr>
          <w:rFonts w:ascii="Arial" w:eastAsia="Calibri" w:hAnsi="Arial" w:cs="Times New Roman"/>
          <w:sz w:val="24"/>
        </w:rPr>
      </w:pPr>
      <w:r w:rsidRPr="00CF5161">
        <w:rPr>
          <w:rFonts w:ascii="Arial" w:eastAsia="Calibri" w:hAnsi="Arial" w:cs="Times New Roman"/>
          <w:sz w:val="24"/>
        </w:rPr>
        <w:t>take the benefit (in whole or in part and whether by way of subrogation or otherwise) of any rights of the Beneficiary under the Guaranteed Agreement or of any other guarantee or security taken pursuant to, or in connection with, the Guaranteed Agreement.</w:t>
      </w:r>
    </w:p>
    <w:p w14:paraId="1CD17631" w14:textId="213575D0" w:rsidR="00CF5161" w:rsidRPr="00CF5161" w:rsidRDefault="00CF5161" w:rsidP="00CF5161">
      <w:pPr>
        <w:numPr>
          <w:ilvl w:val="1"/>
          <w:numId w:val="1"/>
        </w:numPr>
        <w:spacing w:after="240"/>
        <w:jc w:val="both"/>
        <w:rPr>
          <w:rFonts w:ascii="Arial" w:eastAsia="Calibri" w:hAnsi="Arial" w:cs="Times New Roman"/>
          <w:sz w:val="24"/>
        </w:rPr>
      </w:pPr>
      <w:r w:rsidRPr="00CF5161">
        <w:rPr>
          <w:rFonts w:ascii="Arial" w:eastAsia="Calibri" w:hAnsi="Arial" w:cs="Times New Roman"/>
          <w:sz w:val="24"/>
        </w:rPr>
        <w:t xml:space="preserve">Until all amounts which may be or become payable by the Supplier under or in connection with the Guaranteed Agreement have been irrevocably paid in full, the Guarantor agrees that, without the prior written consent of the Beneficiary, it will not </w:t>
      </w:r>
      <w:r w:rsidR="003F2292" w:rsidRPr="00CF5161">
        <w:rPr>
          <w:rFonts w:ascii="Arial" w:eastAsia="Calibri" w:hAnsi="Arial" w:cs="Times New Roman"/>
          <w:sz w:val="24"/>
        </w:rPr>
        <w:t>be following</w:t>
      </w:r>
      <w:r w:rsidRPr="00CF5161">
        <w:rPr>
          <w:rFonts w:ascii="Arial" w:eastAsia="Calibri" w:hAnsi="Arial" w:cs="Times New Roman"/>
          <w:sz w:val="24"/>
        </w:rPr>
        <w:t xml:space="preserve"> a termination event under the Guaranteed Agreement:</w:t>
      </w:r>
    </w:p>
    <w:p w14:paraId="2AB0005B" w14:textId="77777777" w:rsidR="00CF5161" w:rsidRPr="00CF5161" w:rsidRDefault="00CF5161" w:rsidP="00CF5161">
      <w:pPr>
        <w:numPr>
          <w:ilvl w:val="2"/>
          <w:numId w:val="1"/>
        </w:numPr>
        <w:spacing w:after="240"/>
        <w:jc w:val="both"/>
        <w:rPr>
          <w:rFonts w:ascii="Arial" w:eastAsia="Calibri" w:hAnsi="Arial" w:cs="Times New Roman"/>
          <w:sz w:val="24"/>
        </w:rPr>
      </w:pPr>
      <w:r w:rsidRPr="00CF5161">
        <w:rPr>
          <w:rFonts w:ascii="Arial" w:eastAsia="Calibri" w:hAnsi="Arial" w:cs="Times New Roman"/>
          <w:sz w:val="24"/>
        </w:rPr>
        <w:t>exercise any rights it may have to be indemnified by the Supplier;</w:t>
      </w:r>
    </w:p>
    <w:p w14:paraId="3D0A72A2" w14:textId="77777777" w:rsidR="00CF5161" w:rsidRPr="00CF5161" w:rsidRDefault="00CF5161" w:rsidP="00CF5161">
      <w:pPr>
        <w:numPr>
          <w:ilvl w:val="2"/>
          <w:numId w:val="1"/>
        </w:numPr>
        <w:spacing w:after="240"/>
        <w:jc w:val="both"/>
        <w:rPr>
          <w:rFonts w:ascii="Arial" w:eastAsia="Calibri" w:hAnsi="Arial" w:cs="Times New Roman"/>
          <w:sz w:val="24"/>
        </w:rPr>
      </w:pPr>
      <w:r w:rsidRPr="00CF5161">
        <w:rPr>
          <w:rFonts w:ascii="Arial" w:eastAsia="Calibri" w:hAnsi="Arial" w:cs="Times New Roman"/>
          <w:sz w:val="24"/>
        </w:rPr>
        <w:t>demand or accept repayment in whole or in part of any indebtedness now or hereafter due from the Supplier; or</w:t>
      </w:r>
    </w:p>
    <w:p w14:paraId="54DC86F1" w14:textId="77777777" w:rsidR="00CF5161" w:rsidRPr="00CF5161" w:rsidRDefault="00CF5161" w:rsidP="00CF5161">
      <w:pPr>
        <w:numPr>
          <w:ilvl w:val="2"/>
          <w:numId w:val="1"/>
        </w:numPr>
        <w:spacing w:after="240"/>
        <w:jc w:val="both"/>
        <w:rPr>
          <w:rFonts w:ascii="Arial" w:eastAsia="Calibri" w:hAnsi="Arial" w:cs="Times New Roman"/>
          <w:sz w:val="24"/>
        </w:rPr>
      </w:pPr>
      <w:r w:rsidRPr="00CF5161">
        <w:rPr>
          <w:rFonts w:ascii="Arial" w:eastAsia="Calibri" w:hAnsi="Arial" w:cs="Times New Roman"/>
          <w:sz w:val="24"/>
        </w:rPr>
        <w:t>claim any set</w:t>
      </w:r>
      <w:r w:rsidRPr="00CF5161">
        <w:rPr>
          <w:rFonts w:ascii="Arial" w:eastAsia="Calibri" w:hAnsi="Arial" w:cs="Times New Roman"/>
          <w:sz w:val="24"/>
        </w:rPr>
        <w:noBreakHyphen/>
        <w:t>off or counterclaim against the Supplier.</w:t>
      </w:r>
    </w:p>
    <w:p w14:paraId="2B31C071" w14:textId="77777777" w:rsidR="00CF5161" w:rsidRPr="00CF5161" w:rsidRDefault="00CF5161" w:rsidP="00CF5161">
      <w:pPr>
        <w:numPr>
          <w:ilvl w:val="1"/>
          <w:numId w:val="1"/>
        </w:numPr>
        <w:spacing w:after="240"/>
        <w:jc w:val="both"/>
        <w:rPr>
          <w:rFonts w:ascii="Arial" w:eastAsia="Calibri" w:hAnsi="Arial" w:cs="Times New Roman"/>
          <w:sz w:val="24"/>
        </w:rPr>
      </w:pPr>
      <w:r w:rsidRPr="00CF5161">
        <w:rPr>
          <w:rFonts w:ascii="Arial" w:eastAsia="Calibri" w:hAnsi="Arial" w:cs="Times New Roman"/>
          <w:sz w:val="24"/>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2EB07051" w14:textId="77777777" w:rsidR="00CF5161" w:rsidRPr="00CF5161" w:rsidRDefault="00CF5161" w:rsidP="00CF5161">
      <w:pPr>
        <w:numPr>
          <w:ilvl w:val="0"/>
          <w:numId w:val="1"/>
        </w:numPr>
        <w:spacing w:after="240"/>
        <w:jc w:val="both"/>
        <w:rPr>
          <w:rFonts w:ascii="Arial" w:eastAsia="Calibri" w:hAnsi="Arial" w:cs="Times New Roman"/>
          <w:sz w:val="24"/>
        </w:rPr>
      </w:pPr>
      <w:r w:rsidRPr="00CF5161">
        <w:rPr>
          <w:rFonts w:ascii="Arial" w:eastAsia="Calibri" w:hAnsi="Arial" w:cs="Times New Roman"/>
          <w:b/>
          <w:sz w:val="24"/>
        </w:rPr>
        <w:t>Representations and warranties</w:t>
      </w:r>
    </w:p>
    <w:p w14:paraId="41D18EEB" w14:textId="77777777" w:rsidR="00CF5161" w:rsidRPr="00CF5161" w:rsidRDefault="00CF5161" w:rsidP="00CF5161">
      <w:pPr>
        <w:spacing w:after="240"/>
        <w:jc w:val="both"/>
        <w:rPr>
          <w:rFonts w:ascii="Arial" w:eastAsia="Calibri" w:hAnsi="Arial" w:cs="Arial"/>
          <w:sz w:val="24"/>
        </w:rPr>
      </w:pPr>
      <w:r w:rsidRPr="00CF5161">
        <w:rPr>
          <w:rFonts w:ascii="Arial" w:eastAsia="Calibri" w:hAnsi="Arial" w:cs="Arial"/>
          <w:sz w:val="24"/>
        </w:rPr>
        <w:t xml:space="preserve">The </w:t>
      </w:r>
      <w:r w:rsidRPr="00CF5161">
        <w:rPr>
          <w:rFonts w:ascii="Arial" w:eastAsia="Calibri" w:hAnsi="Arial" w:cs="Times New Roman"/>
          <w:sz w:val="24"/>
        </w:rPr>
        <w:t>Guarantor</w:t>
      </w:r>
      <w:r w:rsidRPr="00CF5161">
        <w:rPr>
          <w:rFonts w:ascii="Arial" w:eastAsia="Calibri" w:hAnsi="Arial" w:cs="Arial"/>
          <w:sz w:val="24"/>
        </w:rPr>
        <w:t xml:space="preserve"> hereby represents and warrants to the Beneficiary that:</w:t>
      </w:r>
    </w:p>
    <w:p w14:paraId="1F64AFC1" w14:textId="53691FC4" w:rsidR="00CF5161" w:rsidRPr="00CF5161" w:rsidRDefault="00CF5161" w:rsidP="00CF5161">
      <w:pPr>
        <w:numPr>
          <w:ilvl w:val="1"/>
          <w:numId w:val="1"/>
        </w:numPr>
        <w:spacing w:after="240"/>
        <w:jc w:val="both"/>
        <w:rPr>
          <w:rFonts w:ascii="Arial" w:eastAsia="Calibri" w:hAnsi="Arial" w:cs="Times New Roman"/>
          <w:sz w:val="24"/>
        </w:rPr>
      </w:pPr>
      <w:r w:rsidRPr="00CF5161">
        <w:rPr>
          <w:rFonts w:ascii="Arial" w:eastAsia="Calibri" w:hAnsi="Arial" w:cs="Times New Roman"/>
          <w:sz w:val="24"/>
        </w:rPr>
        <w:t>the Guarantor is duly incorporated and is a validly existing company under the laws of its place of incorporation, has the capacity to sue or be sued in its own name</w:t>
      </w:r>
      <w:r w:rsidR="000A2783">
        <w:rPr>
          <w:rFonts w:ascii="Arial" w:eastAsia="Calibri" w:hAnsi="Arial" w:cs="Times New Roman"/>
          <w:sz w:val="24"/>
        </w:rPr>
        <w:t>,</w:t>
      </w:r>
      <w:r w:rsidRPr="00CF5161">
        <w:rPr>
          <w:rFonts w:ascii="Arial" w:eastAsia="Calibri" w:hAnsi="Arial" w:cs="Times New Roman"/>
          <w:sz w:val="24"/>
        </w:rPr>
        <w:t xml:space="preserve"> has </w:t>
      </w:r>
      <w:r w:rsidR="000A2783">
        <w:rPr>
          <w:rFonts w:ascii="Arial" w:eastAsia="Calibri" w:hAnsi="Arial" w:cs="Times New Roman"/>
          <w:sz w:val="24"/>
        </w:rPr>
        <w:t xml:space="preserve">the </w:t>
      </w:r>
      <w:r w:rsidRPr="00CF5161">
        <w:rPr>
          <w:rFonts w:ascii="Arial" w:eastAsia="Calibri" w:hAnsi="Arial" w:cs="Times New Roman"/>
          <w:sz w:val="24"/>
        </w:rPr>
        <w:t>power to carry on its business as now being conducted and to own its property and other assets;</w:t>
      </w:r>
    </w:p>
    <w:p w14:paraId="74B7458B" w14:textId="513E6154" w:rsidR="00CF5161" w:rsidRPr="00CF5161" w:rsidRDefault="00CF5161" w:rsidP="00CF5161">
      <w:pPr>
        <w:numPr>
          <w:ilvl w:val="1"/>
          <w:numId w:val="1"/>
        </w:numPr>
        <w:spacing w:after="240"/>
        <w:jc w:val="both"/>
        <w:rPr>
          <w:rFonts w:ascii="Arial" w:eastAsia="Calibri" w:hAnsi="Arial" w:cs="Times New Roman"/>
          <w:sz w:val="24"/>
        </w:rPr>
      </w:pPr>
      <w:r w:rsidRPr="00CF5161">
        <w:rPr>
          <w:rFonts w:ascii="Arial" w:eastAsia="Calibri" w:hAnsi="Arial" w:cs="Times New Roman"/>
          <w:sz w:val="24"/>
        </w:rPr>
        <w:t>the Guarantor has full power and authority to execute, deliver and perform its obligations under this Deed of Guarantee and no limitation on the powers of the Guarantor will be exceeded as a result of the Guarantor entering into this Deed of Guarantee;</w:t>
      </w:r>
    </w:p>
    <w:p w14:paraId="35F3DBCF" w14:textId="5AB45BB3" w:rsidR="00CF5161" w:rsidRPr="00CF5161" w:rsidRDefault="00CF5161" w:rsidP="00CF5161">
      <w:pPr>
        <w:numPr>
          <w:ilvl w:val="1"/>
          <w:numId w:val="1"/>
        </w:numPr>
        <w:spacing w:after="240"/>
        <w:jc w:val="both"/>
        <w:rPr>
          <w:rFonts w:ascii="Arial" w:eastAsia="Calibri" w:hAnsi="Arial" w:cs="Times New Roman"/>
          <w:sz w:val="24"/>
        </w:rPr>
      </w:pPr>
      <w:r w:rsidRPr="00CF5161">
        <w:rPr>
          <w:rFonts w:ascii="Arial" w:eastAsia="Calibri" w:hAnsi="Arial" w:cs="Times New Roman"/>
          <w:sz w:val="24"/>
        </w:rPr>
        <w:t xml:space="preserve">the execution and delivery by the Guarantor of this Deed of Guarantee and the performance by the Guarantor of its obligations under this Deed of Guarantee </w:t>
      </w:r>
      <w:r w:rsidR="000A2783">
        <w:rPr>
          <w:rFonts w:ascii="Arial" w:eastAsia="Calibri" w:hAnsi="Arial" w:cs="Times New Roman"/>
          <w:sz w:val="24"/>
        </w:rPr>
        <w:t>(</w:t>
      </w:r>
      <w:r w:rsidRPr="00CF5161">
        <w:rPr>
          <w:rFonts w:ascii="Arial" w:eastAsia="Calibri" w:hAnsi="Arial" w:cs="Times New Roman"/>
          <w:sz w:val="24"/>
        </w:rPr>
        <w:t>including, without limitation</w:t>
      </w:r>
      <w:r w:rsidR="000A2783">
        <w:rPr>
          <w:rFonts w:ascii="Arial" w:eastAsia="Calibri" w:hAnsi="Arial" w:cs="Times New Roman"/>
          <w:sz w:val="24"/>
        </w:rPr>
        <w:t>,</w:t>
      </w:r>
      <w:r w:rsidRPr="00CF5161">
        <w:rPr>
          <w:rFonts w:ascii="Arial" w:eastAsia="Calibri" w:hAnsi="Arial" w:cs="Times New Roman"/>
          <w:sz w:val="24"/>
        </w:rPr>
        <w:t xml:space="preserve"> entry into and performance of a contract pursuant to Clause 3) have been duly authorised by all necessary corporate action and do not contravene or conflict with:</w:t>
      </w:r>
    </w:p>
    <w:p w14:paraId="674466D8" w14:textId="05994A5C" w:rsidR="00CF5161" w:rsidRPr="00CF5161" w:rsidRDefault="00CF5161" w:rsidP="00CF5161">
      <w:pPr>
        <w:numPr>
          <w:ilvl w:val="2"/>
          <w:numId w:val="1"/>
        </w:numPr>
        <w:spacing w:after="240"/>
        <w:jc w:val="both"/>
        <w:rPr>
          <w:rFonts w:ascii="Arial" w:eastAsia="Calibri" w:hAnsi="Arial" w:cs="Times New Roman"/>
          <w:sz w:val="24"/>
        </w:rPr>
      </w:pPr>
      <w:r w:rsidRPr="00CF5161">
        <w:rPr>
          <w:rFonts w:ascii="Arial" w:eastAsia="Calibri" w:hAnsi="Arial" w:cs="Times New Roman"/>
          <w:sz w:val="24"/>
        </w:rPr>
        <w:lastRenderedPageBreak/>
        <w:t xml:space="preserve">the Guarantor's memorandum and articles of association or other equivalent constitutional documents; </w:t>
      </w:r>
    </w:p>
    <w:p w14:paraId="462A53B8" w14:textId="64C65A1A" w:rsidR="00CF5161" w:rsidRPr="00CF5161" w:rsidRDefault="00CF5161" w:rsidP="00CF5161">
      <w:pPr>
        <w:numPr>
          <w:ilvl w:val="2"/>
          <w:numId w:val="1"/>
        </w:numPr>
        <w:spacing w:after="240"/>
        <w:jc w:val="both"/>
        <w:rPr>
          <w:rFonts w:ascii="Arial" w:eastAsia="Calibri" w:hAnsi="Arial" w:cs="Times New Roman"/>
          <w:sz w:val="24"/>
        </w:rPr>
      </w:pPr>
      <w:r w:rsidRPr="00CF5161">
        <w:rPr>
          <w:rFonts w:ascii="Arial" w:eastAsia="Calibri" w:hAnsi="Arial" w:cs="Times New Roman"/>
          <w:sz w:val="24"/>
        </w:rPr>
        <w:t>any existing law, statute, rule or regulation or any judgment, decree or permit to which the Guarantor is subject; or</w:t>
      </w:r>
    </w:p>
    <w:p w14:paraId="60DA9F38" w14:textId="02F48C88" w:rsidR="00CF5161" w:rsidRPr="00CF5161" w:rsidRDefault="00CF5161" w:rsidP="00CF5161">
      <w:pPr>
        <w:numPr>
          <w:ilvl w:val="2"/>
          <w:numId w:val="1"/>
        </w:numPr>
        <w:spacing w:after="240"/>
        <w:jc w:val="both"/>
        <w:rPr>
          <w:rFonts w:ascii="Arial" w:eastAsia="Calibri" w:hAnsi="Arial" w:cs="Times New Roman"/>
          <w:sz w:val="24"/>
        </w:rPr>
      </w:pPr>
      <w:r w:rsidRPr="00CF5161">
        <w:rPr>
          <w:rFonts w:ascii="Arial" w:eastAsia="Calibri" w:hAnsi="Arial" w:cs="Times New Roman"/>
          <w:sz w:val="24"/>
        </w:rPr>
        <w:t xml:space="preserve">the terms of any agreement or other document to which the Guarantor is a </w:t>
      </w:r>
      <w:r w:rsidR="000A2783">
        <w:rPr>
          <w:rFonts w:ascii="Arial" w:eastAsia="Calibri" w:hAnsi="Arial" w:cs="Times New Roman"/>
          <w:sz w:val="24"/>
        </w:rPr>
        <w:t>p</w:t>
      </w:r>
      <w:r w:rsidRPr="00CF5161">
        <w:rPr>
          <w:rFonts w:ascii="Arial" w:eastAsia="Calibri" w:hAnsi="Arial" w:cs="Times New Roman"/>
          <w:sz w:val="24"/>
        </w:rPr>
        <w:t>arty or which is binding upon it or any of its assets;</w:t>
      </w:r>
    </w:p>
    <w:p w14:paraId="5A5FB296" w14:textId="77777777" w:rsidR="005406D3" w:rsidRDefault="00CF5161" w:rsidP="00CF5161">
      <w:pPr>
        <w:numPr>
          <w:ilvl w:val="1"/>
          <w:numId w:val="1"/>
        </w:numPr>
        <w:spacing w:after="240"/>
        <w:jc w:val="both"/>
        <w:rPr>
          <w:rFonts w:ascii="Arial" w:eastAsia="Calibri" w:hAnsi="Arial" w:cs="Times New Roman"/>
          <w:sz w:val="24"/>
        </w:rPr>
      </w:pPr>
      <w:r w:rsidRPr="00CF5161">
        <w:rPr>
          <w:rFonts w:ascii="Arial" w:eastAsia="Calibri" w:hAnsi="Arial" w:cs="Times New Roman"/>
          <w:sz w:val="24"/>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w:t>
      </w:r>
    </w:p>
    <w:p w14:paraId="3E1B1E55" w14:textId="2A118EF2" w:rsidR="00CF5161" w:rsidRPr="00954E74" w:rsidRDefault="005406D3" w:rsidP="00954E74">
      <w:pPr>
        <w:pStyle w:val="ListParagraph"/>
        <w:numPr>
          <w:ilvl w:val="1"/>
          <w:numId w:val="1"/>
        </w:numPr>
        <w:rPr>
          <w:rFonts w:ascii="Arial" w:eastAsia="Calibri" w:hAnsi="Arial" w:cs="Times New Roman"/>
          <w:sz w:val="24"/>
        </w:rPr>
      </w:pPr>
      <w:r w:rsidRPr="005406D3">
        <w:rPr>
          <w:rFonts w:ascii="Arial" w:eastAsia="Calibri" w:hAnsi="Arial" w:cs="Times New Roman"/>
          <w:sz w:val="24"/>
        </w:rPr>
        <w:t>it is not engaged in any litigation or arbitration proceedings that might affect its capacity or ability to perform its obligations under this Deed</w:t>
      </w:r>
      <w:r w:rsidR="00B01490">
        <w:rPr>
          <w:rFonts w:ascii="Arial" w:eastAsia="Calibri" w:hAnsi="Arial" w:cs="Times New Roman"/>
          <w:sz w:val="24"/>
        </w:rPr>
        <w:t xml:space="preserve"> of Guarantee</w:t>
      </w:r>
      <w:r w:rsidRPr="005406D3">
        <w:rPr>
          <w:rFonts w:ascii="Arial" w:eastAsia="Calibri" w:hAnsi="Arial" w:cs="Times New Roman"/>
          <w:sz w:val="24"/>
        </w:rPr>
        <w:t xml:space="preserve"> and to the best of its knowledge no such legal or arbitration proceedings </w:t>
      </w:r>
      <w:r w:rsidR="003F2292" w:rsidRPr="005406D3">
        <w:rPr>
          <w:rFonts w:ascii="Arial" w:eastAsia="Calibri" w:hAnsi="Arial" w:cs="Times New Roman"/>
          <w:sz w:val="24"/>
        </w:rPr>
        <w:t>have been</w:t>
      </w:r>
      <w:r w:rsidRPr="005406D3">
        <w:rPr>
          <w:rFonts w:ascii="Arial" w:eastAsia="Calibri" w:hAnsi="Arial" w:cs="Times New Roman"/>
          <w:sz w:val="24"/>
        </w:rPr>
        <w:t xml:space="preserve"> threat</w:t>
      </w:r>
      <w:r>
        <w:rPr>
          <w:rFonts w:ascii="Arial" w:eastAsia="Calibri" w:hAnsi="Arial" w:cs="Times New Roman"/>
          <w:sz w:val="24"/>
        </w:rPr>
        <w:t>ened or are pending against it</w:t>
      </w:r>
      <w:r w:rsidR="00B01490">
        <w:rPr>
          <w:rFonts w:ascii="Arial" w:eastAsia="Calibri" w:hAnsi="Arial" w:cs="Times New Roman"/>
          <w:sz w:val="24"/>
        </w:rPr>
        <w:t>;</w:t>
      </w:r>
      <w:r>
        <w:rPr>
          <w:rFonts w:ascii="Arial" w:eastAsia="Calibri" w:hAnsi="Arial" w:cs="Times New Roman"/>
          <w:sz w:val="24"/>
        </w:rPr>
        <w:t xml:space="preserve"> </w:t>
      </w:r>
      <w:r w:rsidR="00CF5161" w:rsidRPr="00954E74">
        <w:rPr>
          <w:rFonts w:ascii="Arial" w:eastAsia="Calibri" w:hAnsi="Arial" w:cs="Times New Roman"/>
          <w:sz w:val="24"/>
        </w:rPr>
        <w:t>and</w:t>
      </w:r>
    </w:p>
    <w:p w14:paraId="31676771" w14:textId="77777777" w:rsidR="00CF5161" w:rsidRPr="00CF5161" w:rsidRDefault="00CF5161" w:rsidP="00CF5161">
      <w:pPr>
        <w:numPr>
          <w:ilvl w:val="1"/>
          <w:numId w:val="1"/>
        </w:numPr>
        <w:spacing w:after="240"/>
        <w:jc w:val="both"/>
        <w:rPr>
          <w:rFonts w:ascii="Arial" w:eastAsia="Calibri" w:hAnsi="Arial" w:cs="Times New Roman"/>
          <w:sz w:val="24"/>
        </w:rPr>
      </w:pPr>
      <w:r w:rsidRPr="00CF5161">
        <w:rPr>
          <w:rFonts w:ascii="Arial" w:eastAsia="Calibri" w:hAnsi="Arial" w:cs="Times New Roman"/>
          <w:sz w:val="24"/>
        </w:rPr>
        <w:t>this Deed of Guarantee is the legal valid and binding obligation of the Guarantor and is enforceable against the Guarantor in accordance with its terms.</w:t>
      </w:r>
    </w:p>
    <w:p w14:paraId="66F8153E" w14:textId="77777777" w:rsidR="00CF5161" w:rsidRPr="00CF5161" w:rsidRDefault="00CF5161" w:rsidP="00CF5161">
      <w:pPr>
        <w:numPr>
          <w:ilvl w:val="0"/>
          <w:numId w:val="1"/>
        </w:numPr>
        <w:spacing w:after="240"/>
        <w:jc w:val="both"/>
        <w:rPr>
          <w:rFonts w:ascii="Arial" w:eastAsia="Calibri" w:hAnsi="Arial" w:cs="Times New Roman"/>
          <w:sz w:val="24"/>
        </w:rPr>
      </w:pPr>
      <w:r w:rsidRPr="00CF5161">
        <w:rPr>
          <w:rFonts w:ascii="Arial" w:eastAsia="Calibri" w:hAnsi="Arial" w:cs="Times New Roman"/>
          <w:b/>
          <w:sz w:val="24"/>
        </w:rPr>
        <w:t>Payments</w:t>
      </w:r>
      <w:r w:rsidRPr="00CF5161">
        <w:rPr>
          <w:rFonts w:ascii="Arial" w:eastAsia="Calibri" w:hAnsi="Arial" w:cs="Times New Roman"/>
          <w:sz w:val="24"/>
        </w:rPr>
        <w:t xml:space="preserve"> </w:t>
      </w:r>
      <w:r w:rsidRPr="00CF5161">
        <w:rPr>
          <w:rFonts w:ascii="Arial" w:eastAsia="Calibri" w:hAnsi="Arial" w:cs="Times New Roman"/>
          <w:b/>
          <w:sz w:val="24"/>
        </w:rPr>
        <w:t>and</w:t>
      </w:r>
      <w:r w:rsidRPr="00CF5161">
        <w:rPr>
          <w:rFonts w:ascii="Arial" w:eastAsia="Calibri" w:hAnsi="Arial" w:cs="Times New Roman"/>
          <w:sz w:val="24"/>
        </w:rPr>
        <w:t xml:space="preserve"> </w:t>
      </w:r>
      <w:r w:rsidRPr="00CF5161">
        <w:rPr>
          <w:rFonts w:ascii="Arial" w:eastAsia="Calibri" w:hAnsi="Arial" w:cs="Times New Roman"/>
          <w:b/>
          <w:sz w:val="24"/>
        </w:rPr>
        <w:t>set-off</w:t>
      </w:r>
    </w:p>
    <w:p w14:paraId="5653D865" w14:textId="77777777" w:rsidR="00CF5161" w:rsidRPr="00CF5161" w:rsidRDefault="00CF5161" w:rsidP="00CF5161">
      <w:pPr>
        <w:numPr>
          <w:ilvl w:val="1"/>
          <w:numId w:val="1"/>
        </w:numPr>
        <w:spacing w:after="240"/>
        <w:jc w:val="both"/>
        <w:rPr>
          <w:rFonts w:ascii="Arial" w:eastAsia="Calibri" w:hAnsi="Arial" w:cs="Times New Roman"/>
          <w:sz w:val="24"/>
        </w:rPr>
      </w:pPr>
      <w:r w:rsidRPr="00CF5161">
        <w:rPr>
          <w:rFonts w:ascii="Arial" w:eastAsia="Calibri" w:hAnsi="Arial" w:cs="Times New Roman"/>
          <w:sz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69A1719B" w14:textId="77777777" w:rsidR="00CF5161" w:rsidRPr="00CF5161" w:rsidRDefault="00CF5161" w:rsidP="00CF5161">
      <w:pPr>
        <w:numPr>
          <w:ilvl w:val="1"/>
          <w:numId w:val="1"/>
        </w:numPr>
        <w:spacing w:after="240"/>
        <w:jc w:val="both"/>
        <w:rPr>
          <w:rFonts w:ascii="Arial" w:eastAsia="Calibri" w:hAnsi="Arial" w:cs="Times New Roman"/>
          <w:sz w:val="24"/>
        </w:rPr>
      </w:pPr>
      <w:r w:rsidRPr="00CF5161">
        <w:rPr>
          <w:rFonts w:ascii="Arial" w:eastAsia="Calibri" w:hAnsi="Arial" w:cs="Times New Roman"/>
          <w:sz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71903C1E" w14:textId="77777777" w:rsidR="00CF5161" w:rsidRPr="00CF5161" w:rsidRDefault="00CF5161" w:rsidP="00CF5161">
      <w:pPr>
        <w:numPr>
          <w:ilvl w:val="1"/>
          <w:numId w:val="1"/>
        </w:numPr>
        <w:spacing w:after="240"/>
        <w:jc w:val="both"/>
        <w:rPr>
          <w:rFonts w:ascii="Arial" w:eastAsia="Calibri" w:hAnsi="Arial" w:cs="Times New Roman"/>
          <w:sz w:val="24"/>
        </w:rPr>
      </w:pPr>
      <w:r w:rsidRPr="00CF5161">
        <w:rPr>
          <w:rFonts w:ascii="Arial" w:eastAsia="Calibri" w:hAnsi="Arial" w:cs="Times New Roman"/>
          <w:sz w:val="24"/>
        </w:rPr>
        <w:t>The Guarantor will reimburse the Beneficiary for all legal and other costs (including VAT) incurred by the Beneficiary in connection with the enforcement of this Deed of Guarantee.</w:t>
      </w:r>
    </w:p>
    <w:p w14:paraId="455F51EB" w14:textId="77777777" w:rsidR="00CF5161" w:rsidRPr="00CF5161" w:rsidRDefault="00CF5161" w:rsidP="00CF5161">
      <w:pPr>
        <w:numPr>
          <w:ilvl w:val="0"/>
          <w:numId w:val="1"/>
        </w:numPr>
        <w:spacing w:after="240"/>
        <w:jc w:val="both"/>
        <w:rPr>
          <w:rFonts w:ascii="Arial" w:eastAsia="Calibri" w:hAnsi="Arial" w:cs="Times New Roman"/>
          <w:sz w:val="24"/>
        </w:rPr>
      </w:pPr>
      <w:r w:rsidRPr="00CF5161">
        <w:rPr>
          <w:rFonts w:ascii="Arial" w:eastAsia="Calibri" w:hAnsi="Arial" w:cs="Times New Roman"/>
          <w:b/>
          <w:sz w:val="24"/>
        </w:rPr>
        <w:t>Guarantor's</w:t>
      </w:r>
      <w:r w:rsidRPr="00CF5161">
        <w:rPr>
          <w:rFonts w:ascii="Arial" w:eastAsia="Calibri" w:hAnsi="Arial" w:cs="Times New Roman"/>
          <w:sz w:val="24"/>
        </w:rPr>
        <w:t xml:space="preserve"> </w:t>
      </w:r>
      <w:r w:rsidRPr="00CF5161">
        <w:rPr>
          <w:rFonts w:ascii="Arial" w:eastAsia="Calibri" w:hAnsi="Arial" w:cs="Times New Roman"/>
          <w:b/>
          <w:sz w:val="24"/>
        </w:rPr>
        <w:t>acknowledgement</w:t>
      </w:r>
    </w:p>
    <w:p w14:paraId="74D68A7F" w14:textId="7871AC92" w:rsidR="00CF5161" w:rsidRPr="00CF5161" w:rsidRDefault="00CF5161" w:rsidP="00CF5161">
      <w:pPr>
        <w:numPr>
          <w:ilvl w:val="1"/>
          <w:numId w:val="1"/>
        </w:numPr>
        <w:spacing w:after="240"/>
        <w:jc w:val="both"/>
        <w:rPr>
          <w:rFonts w:ascii="Arial" w:eastAsia="Calibri" w:hAnsi="Arial" w:cs="Arial"/>
          <w:sz w:val="24"/>
        </w:rPr>
      </w:pPr>
      <w:r w:rsidRPr="00CF5161">
        <w:rPr>
          <w:rFonts w:ascii="Arial" w:eastAsia="Calibri" w:hAnsi="Arial" w:cs="Arial"/>
          <w:sz w:val="24"/>
        </w:rPr>
        <w:t xml:space="preserve">The Guarantor warrants, acknowledges and confirms to the Beneficiary that it has not entered into this Deed of Guarantee in reliance upon, nor has it been induced to enter into this </w:t>
      </w:r>
      <w:r w:rsidRPr="00CF5161">
        <w:rPr>
          <w:rFonts w:ascii="Arial" w:eastAsia="Calibri" w:hAnsi="Arial" w:cs="Times New Roman"/>
          <w:sz w:val="24"/>
        </w:rPr>
        <w:t>Deed</w:t>
      </w:r>
      <w:r w:rsidRPr="00CF5161">
        <w:rPr>
          <w:rFonts w:ascii="Arial" w:eastAsia="Calibri" w:hAnsi="Arial" w:cs="Arial"/>
          <w:sz w:val="24"/>
        </w:rPr>
        <w:t xml:space="preserve"> of Guarantee by</w:t>
      </w:r>
      <w:r w:rsidR="000A2783">
        <w:rPr>
          <w:rFonts w:ascii="Arial" w:eastAsia="Calibri" w:hAnsi="Arial" w:cs="Arial"/>
          <w:sz w:val="24"/>
        </w:rPr>
        <w:t>,</w:t>
      </w:r>
      <w:r w:rsidRPr="00CF5161">
        <w:rPr>
          <w:rFonts w:ascii="Arial" w:eastAsia="Calibri" w:hAnsi="Arial" w:cs="Arial"/>
          <w:sz w:val="24"/>
        </w:rPr>
        <w:t xml:space="preserve"> any representation, warranty or undertaking made by or on behalf of the Beneficiary (whether express or implied and whether pursuant to statute or otherwise) which is not set out in this Deed of Guarantee.</w:t>
      </w:r>
    </w:p>
    <w:p w14:paraId="658C1A14" w14:textId="77777777" w:rsidR="00CF5161" w:rsidRPr="00CF5161" w:rsidRDefault="00CF5161" w:rsidP="00CF5161">
      <w:pPr>
        <w:numPr>
          <w:ilvl w:val="0"/>
          <w:numId w:val="1"/>
        </w:numPr>
        <w:spacing w:after="240"/>
        <w:jc w:val="both"/>
        <w:rPr>
          <w:rFonts w:ascii="Arial" w:eastAsia="Calibri" w:hAnsi="Arial" w:cs="Times New Roman"/>
          <w:sz w:val="24"/>
        </w:rPr>
      </w:pPr>
      <w:r w:rsidRPr="00CF5161">
        <w:rPr>
          <w:rFonts w:ascii="Arial" w:eastAsia="Calibri" w:hAnsi="Arial" w:cs="Times New Roman"/>
          <w:b/>
          <w:sz w:val="24"/>
        </w:rPr>
        <w:t>Assignment</w:t>
      </w:r>
    </w:p>
    <w:p w14:paraId="4AD1597E" w14:textId="77777777" w:rsidR="00CF5161" w:rsidRPr="00CF5161" w:rsidRDefault="00CF5161" w:rsidP="00CF5161">
      <w:pPr>
        <w:numPr>
          <w:ilvl w:val="1"/>
          <w:numId w:val="1"/>
        </w:numPr>
        <w:spacing w:after="240"/>
        <w:jc w:val="both"/>
        <w:rPr>
          <w:rFonts w:ascii="Arial" w:eastAsia="Calibri" w:hAnsi="Arial" w:cs="Times New Roman"/>
          <w:sz w:val="24"/>
        </w:rPr>
      </w:pPr>
      <w:r w:rsidRPr="00CF5161">
        <w:rPr>
          <w:rFonts w:ascii="Arial" w:eastAsia="Calibri" w:hAnsi="Arial" w:cs="Times New Roman"/>
          <w:sz w:val="24"/>
        </w:rPr>
        <w:lastRenderedPageBreak/>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5C6303A6" w14:textId="77777777" w:rsidR="00CF5161" w:rsidRPr="00CF5161" w:rsidRDefault="00CF5161" w:rsidP="00CF5161">
      <w:pPr>
        <w:numPr>
          <w:ilvl w:val="1"/>
          <w:numId w:val="1"/>
        </w:numPr>
        <w:spacing w:after="240"/>
        <w:jc w:val="both"/>
        <w:rPr>
          <w:rFonts w:ascii="Arial" w:eastAsia="Calibri" w:hAnsi="Arial" w:cs="Times New Roman"/>
          <w:sz w:val="24"/>
        </w:rPr>
      </w:pPr>
      <w:r w:rsidRPr="00CF5161">
        <w:rPr>
          <w:rFonts w:ascii="Arial" w:eastAsia="Calibri" w:hAnsi="Arial" w:cs="Times New Roman"/>
          <w:sz w:val="24"/>
        </w:rPr>
        <w:t>The Guarantor may not assign or transfer any of its rights and/or obligations under this Deed of Guarantee.</w:t>
      </w:r>
    </w:p>
    <w:p w14:paraId="5D8FDF14" w14:textId="77777777" w:rsidR="00CF5161" w:rsidRPr="00CF5161" w:rsidRDefault="00CF5161" w:rsidP="00CF5161">
      <w:pPr>
        <w:numPr>
          <w:ilvl w:val="0"/>
          <w:numId w:val="1"/>
        </w:numPr>
        <w:spacing w:after="240"/>
        <w:jc w:val="both"/>
        <w:rPr>
          <w:rFonts w:ascii="Arial" w:eastAsia="Calibri" w:hAnsi="Arial" w:cs="Times New Roman"/>
          <w:sz w:val="24"/>
        </w:rPr>
      </w:pPr>
      <w:r w:rsidRPr="00CF5161">
        <w:rPr>
          <w:rFonts w:ascii="Arial" w:eastAsia="Calibri" w:hAnsi="Arial" w:cs="Times New Roman"/>
          <w:b/>
          <w:sz w:val="24"/>
        </w:rPr>
        <w:t>Severance</w:t>
      </w:r>
    </w:p>
    <w:p w14:paraId="736DF20E" w14:textId="77777777" w:rsidR="00CF5161" w:rsidRPr="00CF5161" w:rsidRDefault="00CF5161" w:rsidP="00CF5161">
      <w:pPr>
        <w:numPr>
          <w:ilvl w:val="1"/>
          <w:numId w:val="1"/>
        </w:numPr>
        <w:spacing w:after="240"/>
        <w:jc w:val="both"/>
        <w:rPr>
          <w:rFonts w:ascii="Arial" w:eastAsia="Calibri" w:hAnsi="Arial" w:cs="Arial"/>
          <w:sz w:val="24"/>
        </w:rPr>
      </w:pPr>
      <w:r w:rsidRPr="00CF5161">
        <w:rPr>
          <w:rFonts w:ascii="Arial" w:eastAsia="Calibri" w:hAnsi="Arial" w:cs="Arial"/>
          <w:sz w:val="24"/>
        </w:rPr>
        <w:t xml:space="preserve">If any provision of this Deed of Guarantee is held invalid, illegal or unenforceable for any </w:t>
      </w:r>
      <w:r w:rsidRPr="00CF5161">
        <w:rPr>
          <w:rFonts w:ascii="Arial" w:eastAsia="Calibri" w:hAnsi="Arial" w:cs="Times New Roman"/>
          <w:sz w:val="24"/>
        </w:rPr>
        <w:t>reason</w:t>
      </w:r>
      <w:r w:rsidRPr="00CF5161">
        <w:rPr>
          <w:rFonts w:ascii="Arial" w:eastAsia="Calibri" w:hAnsi="Arial" w:cs="Arial"/>
          <w:sz w:val="24"/>
        </w:rPr>
        <w:t xml:space="preserve">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5BEC0396" w14:textId="77777777" w:rsidR="00CF5161" w:rsidRPr="00CF5161" w:rsidRDefault="00CF5161" w:rsidP="00CF5161">
      <w:pPr>
        <w:numPr>
          <w:ilvl w:val="0"/>
          <w:numId w:val="1"/>
        </w:numPr>
        <w:spacing w:after="240"/>
        <w:jc w:val="both"/>
        <w:rPr>
          <w:rFonts w:ascii="Arial" w:eastAsia="Calibri" w:hAnsi="Arial" w:cs="Times New Roman"/>
          <w:sz w:val="24"/>
        </w:rPr>
      </w:pPr>
      <w:r w:rsidRPr="00CF5161">
        <w:rPr>
          <w:rFonts w:ascii="Arial" w:eastAsia="Calibri" w:hAnsi="Arial" w:cs="Times New Roman"/>
          <w:b/>
          <w:sz w:val="24"/>
        </w:rPr>
        <w:t>Third party rights</w:t>
      </w:r>
    </w:p>
    <w:p w14:paraId="08527F1E" w14:textId="77777777" w:rsidR="00CF5161" w:rsidRPr="00CF5161" w:rsidRDefault="00CF5161" w:rsidP="00CF5161">
      <w:pPr>
        <w:numPr>
          <w:ilvl w:val="1"/>
          <w:numId w:val="1"/>
        </w:numPr>
        <w:spacing w:after="240"/>
        <w:jc w:val="both"/>
        <w:rPr>
          <w:rFonts w:ascii="Arial" w:eastAsia="Calibri" w:hAnsi="Arial" w:cs="Arial"/>
          <w:sz w:val="24"/>
        </w:rPr>
      </w:pPr>
      <w:r w:rsidRPr="00CF5161">
        <w:rPr>
          <w:rFonts w:ascii="Arial" w:eastAsia="Calibri" w:hAnsi="Arial" w:cs="Arial"/>
          <w:sz w:val="24"/>
        </w:rPr>
        <w:t xml:space="preserve">A person who is not a Party to this Deed of Guarantee shall have no right under the </w:t>
      </w:r>
      <w:r w:rsidRPr="00CF5161">
        <w:rPr>
          <w:rFonts w:ascii="Arial" w:eastAsia="Calibri" w:hAnsi="Arial" w:cs="Times New Roman"/>
          <w:sz w:val="24"/>
        </w:rPr>
        <w:t>Contracts</w:t>
      </w:r>
      <w:r w:rsidRPr="00CF5161">
        <w:rPr>
          <w:rFonts w:ascii="Arial" w:eastAsia="Calibri" w:hAnsi="Arial" w:cs="Arial"/>
          <w:sz w:val="24"/>
        </w:rPr>
        <w:t xml:space="preserve"> (Rights of Third Parties) Act 1999 to enforce any term of this Deed of Guarantee.  This Clause does not affect any right or remedy of any person which exists or is available otherwise than pursuant to that Act.</w:t>
      </w:r>
    </w:p>
    <w:p w14:paraId="5FE34B68" w14:textId="77777777" w:rsidR="00CF5161" w:rsidRPr="00CF5161" w:rsidRDefault="00CF5161" w:rsidP="00CF5161">
      <w:pPr>
        <w:numPr>
          <w:ilvl w:val="0"/>
          <w:numId w:val="1"/>
        </w:numPr>
        <w:spacing w:after="240"/>
        <w:jc w:val="both"/>
        <w:rPr>
          <w:rFonts w:ascii="Arial" w:eastAsia="Calibri" w:hAnsi="Arial" w:cs="Times New Roman"/>
          <w:sz w:val="24"/>
        </w:rPr>
      </w:pPr>
      <w:r w:rsidRPr="00CF5161">
        <w:rPr>
          <w:rFonts w:ascii="Arial" w:eastAsia="Calibri" w:hAnsi="Arial" w:cs="Times New Roman"/>
          <w:b/>
          <w:sz w:val="24"/>
        </w:rPr>
        <w:t>Governing Law</w:t>
      </w:r>
    </w:p>
    <w:p w14:paraId="2DD0C6C0" w14:textId="77777777" w:rsidR="00CF5161" w:rsidRPr="00CF5161" w:rsidRDefault="00CF5161" w:rsidP="00CF5161">
      <w:pPr>
        <w:numPr>
          <w:ilvl w:val="1"/>
          <w:numId w:val="1"/>
        </w:numPr>
        <w:spacing w:after="240"/>
        <w:jc w:val="both"/>
        <w:rPr>
          <w:rFonts w:ascii="Arial" w:eastAsia="Calibri" w:hAnsi="Arial" w:cs="Times New Roman"/>
          <w:sz w:val="24"/>
        </w:rPr>
      </w:pPr>
      <w:r w:rsidRPr="00CF5161">
        <w:rPr>
          <w:rFonts w:ascii="Arial" w:eastAsia="Calibri" w:hAnsi="Arial" w:cs="Times New Roman"/>
          <w:sz w:val="24"/>
        </w:rPr>
        <w:t>This Deed of Guarantee and any non-contractual obligations arising out of or in connection with it shall be governed by and construed in all respects in accordance with English law.</w:t>
      </w:r>
    </w:p>
    <w:p w14:paraId="3D6571CB" w14:textId="77777777" w:rsidR="00CF5161" w:rsidRPr="00CF5161" w:rsidRDefault="00CF5161" w:rsidP="00CF5161">
      <w:pPr>
        <w:numPr>
          <w:ilvl w:val="1"/>
          <w:numId w:val="1"/>
        </w:numPr>
        <w:spacing w:after="240"/>
        <w:jc w:val="both"/>
        <w:rPr>
          <w:rFonts w:ascii="Arial" w:eastAsia="Calibri" w:hAnsi="Arial" w:cs="Times New Roman"/>
          <w:sz w:val="24"/>
        </w:rPr>
      </w:pPr>
      <w:r w:rsidRPr="00CF5161">
        <w:rPr>
          <w:rFonts w:ascii="Arial" w:eastAsia="Calibri" w:hAnsi="Arial" w:cs="Times New Roman"/>
          <w:sz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77CB3B81" w14:textId="77777777" w:rsidR="00CF5161" w:rsidRPr="00CF5161" w:rsidRDefault="00CF5161" w:rsidP="00CF5161">
      <w:pPr>
        <w:numPr>
          <w:ilvl w:val="1"/>
          <w:numId w:val="1"/>
        </w:numPr>
        <w:spacing w:after="240"/>
        <w:jc w:val="both"/>
        <w:rPr>
          <w:rFonts w:ascii="Arial" w:eastAsia="Calibri" w:hAnsi="Arial" w:cs="Times New Roman"/>
          <w:sz w:val="24"/>
        </w:rPr>
      </w:pPr>
      <w:r w:rsidRPr="00CF5161">
        <w:rPr>
          <w:rFonts w:ascii="Arial" w:eastAsia="Calibri" w:hAnsi="Arial" w:cs="Times New Roman"/>
          <w:sz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4AB6BDFF" w14:textId="77777777" w:rsidR="00CF5161" w:rsidRPr="00CF5161" w:rsidRDefault="00CF5161" w:rsidP="00CF5161">
      <w:pPr>
        <w:numPr>
          <w:ilvl w:val="1"/>
          <w:numId w:val="1"/>
        </w:numPr>
        <w:spacing w:after="240"/>
        <w:jc w:val="both"/>
        <w:rPr>
          <w:rFonts w:ascii="Arial" w:eastAsia="Calibri" w:hAnsi="Arial" w:cs="Times New Roman"/>
          <w:sz w:val="24"/>
        </w:rPr>
      </w:pPr>
      <w:r w:rsidRPr="00CF5161">
        <w:rPr>
          <w:rFonts w:ascii="Arial" w:eastAsia="Calibri" w:hAnsi="Arial" w:cs="Times New Roman"/>
          <w:sz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FA3BC79" w14:textId="65013933" w:rsidR="00CF5161" w:rsidRPr="00A272B1" w:rsidRDefault="00CF5161" w:rsidP="00CF5161">
      <w:pPr>
        <w:numPr>
          <w:ilvl w:val="1"/>
          <w:numId w:val="1"/>
        </w:numPr>
        <w:spacing w:after="240"/>
        <w:jc w:val="both"/>
        <w:rPr>
          <w:rFonts w:ascii="Arial" w:eastAsia="Calibri" w:hAnsi="Arial" w:cs="Times New Roman"/>
          <w:sz w:val="24"/>
          <w:highlight w:val="yellow"/>
        </w:rPr>
      </w:pPr>
      <w:r w:rsidRPr="00A272B1">
        <w:rPr>
          <w:rFonts w:ascii="Arial" w:eastAsia="Calibri" w:hAnsi="Arial" w:cs="Times New Roman"/>
          <w:sz w:val="24"/>
          <w:highlight w:val="yellow"/>
        </w:rPr>
        <w:t xml:space="preserve">[The Guarantor hereby irrevocably designates, appoints and empowers [the Supplier] either at its registered office or </w:t>
      </w:r>
      <w:r w:rsidR="00B01490">
        <w:rPr>
          <w:rFonts w:ascii="Arial" w:eastAsia="Calibri" w:hAnsi="Arial" w:cs="Times New Roman"/>
          <w:sz w:val="24"/>
          <w:highlight w:val="yellow"/>
        </w:rPr>
        <w:t>by email</w:t>
      </w:r>
      <w:r w:rsidRPr="00A272B1">
        <w:rPr>
          <w:rFonts w:ascii="Arial" w:eastAsia="Calibri" w:hAnsi="Arial" w:cs="Times New Roman"/>
          <w:sz w:val="24"/>
          <w:highlight w:val="yellow"/>
        </w:rPr>
        <w:t xml:space="preserve"> </w:t>
      </w:r>
      <w:r w:rsidR="00B01490">
        <w:rPr>
          <w:rFonts w:ascii="Arial" w:eastAsia="Calibri" w:hAnsi="Arial" w:cs="Times New Roman"/>
          <w:sz w:val="24"/>
          <w:highlight w:val="yellow"/>
        </w:rPr>
        <w:t xml:space="preserve">to </w:t>
      </w:r>
      <w:r w:rsidRPr="00A272B1">
        <w:rPr>
          <w:rFonts w:ascii="Arial" w:eastAsia="Calibri" w:hAnsi="Arial" w:cs="Times New Roman"/>
          <w:sz w:val="24"/>
          <w:highlight w:val="yellow"/>
        </w:rPr>
        <w:t xml:space="preserve">[insert </w:t>
      </w:r>
      <w:r w:rsidR="00B01490">
        <w:rPr>
          <w:rFonts w:ascii="Arial" w:eastAsia="Calibri" w:hAnsi="Arial" w:cs="Times New Roman"/>
          <w:sz w:val="24"/>
          <w:highlight w:val="yellow"/>
        </w:rPr>
        <w:t>email address</w:t>
      </w:r>
      <w:r w:rsidRPr="00A272B1">
        <w:rPr>
          <w:rFonts w:ascii="Arial" w:eastAsia="Calibri" w:hAnsi="Arial" w:cs="Times New Roman"/>
          <w:sz w:val="24"/>
          <w:highlight w:val="yellow"/>
        </w:rPr>
        <w:t xml:space="preserve">] from time to time to act as its authorised agent to receive notices, demands, service of process and any other legal summons in England and Wales for the purposes of any legal action or proceeding brought or to be brought by the Beneficiary in </w:t>
      </w:r>
      <w:r w:rsidRPr="00A272B1">
        <w:rPr>
          <w:rFonts w:ascii="Arial" w:eastAsia="Calibri" w:hAnsi="Arial" w:cs="Times New Roman"/>
          <w:sz w:val="24"/>
          <w:highlight w:val="yellow"/>
        </w:rPr>
        <w:lastRenderedPageBreak/>
        <w:t>respect of this Deed of Guarantee.  The Guarantor hereby irrevocably consents to the service of notices and demands, service of process or any other legal summons served in such way.]</w:t>
      </w:r>
    </w:p>
    <w:p w14:paraId="278249D2" w14:textId="77777777" w:rsidR="00CF5161" w:rsidRPr="00CF5161" w:rsidRDefault="00CF5161" w:rsidP="00CF5161">
      <w:pPr>
        <w:keepNext/>
        <w:tabs>
          <w:tab w:val="left" w:pos="2592"/>
          <w:tab w:val="left" w:pos="3744"/>
          <w:tab w:val="left" w:pos="5184"/>
          <w:tab w:val="left" w:pos="6912"/>
        </w:tabs>
        <w:spacing w:before="120"/>
        <w:jc w:val="both"/>
        <w:outlineLvl w:val="2"/>
        <w:rPr>
          <w:rFonts w:ascii="Arial" w:eastAsia="Times New Roman" w:hAnsi="Arial" w:cs="Arial"/>
          <w:b/>
          <w:bCs/>
          <w:sz w:val="24"/>
          <w:szCs w:val="20"/>
        </w:rPr>
      </w:pPr>
    </w:p>
    <w:p w14:paraId="4C56CB4A" w14:textId="77777777" w:rsidR="00CF5161" w:rsidRPr="00CF5161" w:rsidRDefault="00CF5161" w:rsidP="00CF5161">
      <w:pPr>
        <w:keepNext/>
        <w:tabs>
          <w:tab w:val="left" w:pos="2592"/>
          <w:tab w:val="left" w:pos="3744"/>
          <w:tab w:val="left" w:pos="5184"/>
          <w:tab w:val="left" w:pos="6912"/>
        </w:tabs>
        <w:spacing w:before="120"/>
        <w:jc w:val="both"/>
        <w:outlineLvl w:val="2"/>
        <w:rPr>
          <w:rFonts w:ascii="Arial" w:eastAsia="Times New Roman" w:hAnsi="Arial" w:cs="Arial"/>
          <w:b/>
          <w:bCs/>
          <w:sz w:val="24"/>
          <w:szCs w:val="20"/>
        </w:rPr>
      </w:pPr>
      <w:r w:rsidRPr="00CF5161">
        <w:rPr>
          <w:rFonts w:ascii="Arial" w:eastAsia="Times New Roman" w:hAnsi="Arial" w:cs="Arial"/>
          <w:b/>
          <w:bCs/>
          <w:sz w:val="24"/>
          <w:szCs w:val="20"/>
        </w:rPr>
        <w:t>EXECUTED as a DEED by</w:t>
      </w:r>
      <w:r w:rsidRPr="00CF5161">
        <w:rPr>
          <w:rFonts w:ascii="Arial" w:eastAsia="Times New Roman" w:hAnsi="Arial" w:cs="Arial"/>
          <w:b/>
          <w:bCs/>
          <w:sz w:val="24"/>
          <w:szCs w:val="20"/>
        </w:rPr>
        <w:tab/>
      </w:r>
    </w:p>
    <w:p w14:paraId="38C1B318" w14:textId="77777777" w:rsidR="00CF5161" w:rsidRPr="00CF5161" w:rsidRDefault="00CF5161" w:rsidP="00CF5161">
      <w:pPr>
        <w:keepNext/>
        <w:tabs>
          <w:tab w:val="left" w:pos="2592"/>
          <w:tab w:val="left" w:pos="3744"/>
          <w:tab w:val="left" w:pos="5184"/>
          <w:tab w:val="left" w:pos="6912"/>
        </w:tabs>
        <w:spacing w:before="120"/>
        <w:jc w:val="both"/>
        <w:outlineLvl w:val="2"/>
        <w:rPr>
          <w:rFonts w:ascii="Arial" w:eastAsia="Times New Roman" w:hAnsi="Arial" w:cs="Arial"/>
          <w:bCs/>
          <w:sz w:val="24"/>
          <w:szCs w:val="20"/>
        </w:rPr>
      </w:pPr>
      <w:r w:rsidRPr="00A272B1">
        <w:rPr>
          <w:rFonts w:ascii="Arial" w:eastAsia="Times New Roman" w:hAnsi="Arial" w:cs="Arial"/>
          <w:bCs/>
          <w:sz w:val="24"/>
          <w:szCs w:val="20"/>
          <w:highlight w:val="yellow"/>
        </w:rPr>
        <w:t>[</w:t>
      </w:r>
      <w:r w:rsidRPr="00A272B1">
        <w:rPr>
          <w:rFonts w:ascii="Arial" w:eastAsia="Times New Roman" w:hAnsi="Arial" w:cs="Arial"/>
          <w:b/>
          <w:bCs/>
          <w:i/>
          <w:iCs/>
          <w:sz w:val="24"/>
          <w:szCs w:val="20"/>
          <w:highlight w:val="yellow"/>
        </w:rPr>
        <w:t>Insert name of the Guarantor</w:t>
      </w:r>
      <w:r w:rsidRPr="00A272B1">
        <w:rPr>
          <w:rFonts w:ascii="Arial" w:eastAsia="Times New Roman" w:hAnsi="Arial" w:cs="Arial"/>
          <w:bCs/>
          <w:sz w:val="24"/>
          <w:szCs w:val="20"/>
          <w:highlight w:val="yellow"/>
        </w:rPr>
        <w:t>]</w:t>
      </w:r>
      <w:r w:rsidRPr="00CF5161">
        <w:rPr>
          <w:rFonts w:ascii="Arial" w:eastAsia="Times New Roman" w:hAnsi="Arial" w:cs="Arial"/>
          <w:bCs/>
          <w:sz w:val="24"/>
          <w:szCs w:val="20"/>
        </w:rPr>
        <w:t xml:space="preserve"> acting by </w:t>
      </w:r>
    </w:p>
    <w:p w14:paraId="7A00780E" w14:textId="1F3BA9A4" w:rsidR="00CF5161" w:rsidRPr="00CF5161" w:rsidRDefault="00CF5161" w:rsidP="00CF5161">
      <w:pPr>
        <w:keepNext/>
        <w:tabs>
          <w:tab w:val="left" w:pos="2592"/>
          <w:tab w:val="left" w:pos="3744"/>
          <w:tab w:val="left" w:pos="5184"/>
          <w:tab w:val="left" w:pos="6912"/>
        </w:tabs>
        <w:spacing w:before="120"/>
        <w:jc w:val="both"/>
        <w:outlineLvl w:val="2"/>
        <w:rPr>
          <w:rFonts w:ascii="Arial" w:eastAsia="Times New Roman" w:hAnsi="Arial" w:cs="Arial"/>
          <w:bCs/>
          <w:sz w:val="24"/>
          <w:szCs w:val="20"/>
        </w:rPr>
      </w:pPr>
      <w:r w:rsidRPr="00CF5161">
        <w:rPr>
          <w:rFonts w:ascii="Arial" w:eastAsia="Times New Roman" w:hAnsi="Arial" w:cs="Arial"/>
          <w:bCs/>
          <w:sz w:val="24"/>
          <w:szCs w:val="20"/>
        </w:rPr>
        <w:t>Director:</w:t>
      </w:r>
      <w:r w:rsidR="00463401">
        <w:rPr>
          <w:rFonts w:ascii="Arial" w:eastAsia="Times New Roman" w:hAnsi="Arial" w:cs="Arial"/>
          <w:bCs/>
          <w:sz w:val="24"/>
          <w:szCs w:val="20"/>
        </w:rPr>
        <w:t xml:space="preserve">                     </w:t>
      </w:r>
      <w:r w:rsidRPr="00CF5161">
        <w:rPr>
          <w:rFonts w:ascii="Arial" w:eastAsia="Times New Roman" w:hAnsi="Arial" w:cs="Arial"/>
          <w:bCs/>
          <w:sz w:val="24"/>
          <w:szCs w:val="20"/>
        </w:rPr>
        <w:t>…………………………………………………..</w:t>
      </w:r>
      <w:r w:rsidRPr="00435F7B">
        <w:rPr>
          <w:rFonts w:ascii="Arial" w:eastAsia="Times New Roman" w:hAnsi="Arial" w:cs="Arial"/>
          <w:bCs/>
          <w:sz w:val="24"/>
          <w:szCs w:val="20"/>
          <w:highlight w:val="yellow"/>
        </w:rPr>
        <w:t>[</w:t>
      </w:r>
      <w:r w:rsidRPr="00435F7B">
        <w:rPr>
          <w:rFonts w:ascii="Arial" w:eastAsia="Times New Roman" w:hAnsi="Arial" w:cs="Arial"/>
          <w:bCs/>
          <w:i/>
          <w:iCs/>
          <w:sz w:val="24"/>
          <w:szCs w:val="20"/>
          <w:highlight w:val="yellow"/>
        </w:rPr>
        <w:t>Insert/print name</w:t>
      </w:r>
      <w:r w:rsidRPr="00435F7B">
        <w:rPr>
          <w:rFonts w:ascii="Arial" w:eastAsia="Times New Roman" w:hAnsi="Arial" w:cs="Arial"/>
          <w:bCs/>
          <w:sz w:val="24"/>
          <w:szCs w:val="20"/>
          <w:highlight w:val="yellow"/>
        </w:rPr>
        <w:t xml:space="preserve">] </w:t>
      </w:r>
    </w:p>
    <w:p w14:paraId="7F0AB734" w14:textId="297CE462" w:rsidR="00CF5161" w:rsidRPr="00CF5161" w:rsidRDefault="00CF5161" w:rsidP="00CF5161">
      <w:pPr>
        <w:keepNext/>
        <w:tabs>
          <w:tab w:val="left" w:pos="2592"/>
          <w:tab w:val="left" w:pos="3744"/>
          <w:tab w:val="left" w:pos="5184"/>
          <w:tab w:val="left" w:pos="6912"/>
        </w:tabs>
        <w:spacing w:before="120"/>
        <w:jc w:val="both"/>
        <w:outlineLvl w:val="2"/>
        <w:rPr>
          <w:rFonts w:ascii="Arial" w:eastAsia="Times New Roman" w:hAnsi="Arial" w:cs="Arial"/>
          <w:bCs/>
          <w:sz w:val="24"/>
          <w:szCs w:val="20"/>
          <w:highlight w:val="yellow"/>
        </w:rPr>
      </w:pPr>
      <w:r w:rsidRPr="00CF5161">
        <w:rPr>
          <w:rFonts w:ascii="Arial" w:eastAsia="Times New Roman" w:hAnsi="Arial" w:cs="Arial"/>
          <w:bCs/>
          <w:sz w:val="24"/>
          <w:szCs w:val="20"/>
        </w:rPr>
        <w:t>Signature:</w:t>
      </w:r>
      <w:r w:rsidR="00463401">
        <w:rPr>
          <w:rFonts w:ascii="Arial" w:eastAsia="Times New Roman" w:hAnsi="Arial" w:cs="Arial"/>
          <w:bCs/>
          <w:sz w:val="24"/>
          <w:szCs w:val="20"/>
        </w:rPr>
        <w:t xml:space="preserve">                  </w:t>
      </w:r>
      <w:r w:rsidRPr="00CF5161">
        <w:rPr>
          <w:rFonts w:ascii="Arial" w:eastAsia="Times New Roman" w:hAnsi="Arial" w:cs="Arial"/>
          <w:bCs/>
          <w:sz w:val="24"/>
          <w:szCs w:val="20"/>
        </w:rPr>
        <w:t>…………………………………………………...</w:t>
      </w:r>
    </w:p>
    <w:p w14:paraId="59234B7D" w14:textId="77777777" w:rsidR="00CF5161" w:rsidRPr="00CF5161"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jc w:val="both"/>
        <w:rPr>
          <w:rFonts w:ascii="Arial" w:eastAsia="Calibri" w:hAnsi="Arial" w:cs="Arial"/>
          <w:sz w:val="24"/>
        </w:rPr>
      </w:pPr>
    </w:p>
    <w:p w14:paraId="3A13CF28" w14:textId="77777777" w:rsidR="00CF5161" w:rsidRPr="00CF5161"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jc w:val="both"/>
        <w:rPr>
          <w:rFonts w:ascii="Arial" w:eastAsia="Calibri" w:hAnsi="Arial" w:cs="Arial"/>
          <w:sz w:val="24"/>
        </w:rPr>
      </w:pPr>
      <w:r w:rsidRPr="00CF5161">
        <w:rPr>
          <w:rFonts w:ascii="Arial" w:eastAsia="Calibri" w:hAnsi="Arial" w:cs="Arial"/>
          <w:sz w:val="24"/>
        </w:rPr>
        <w:t>Director/Secretary:</w:t>
      </w:r>
      <w:r w:rsidRPr="00CF5161">
        <w:rPr>
          <w:rFonts w:ascii="Arial" w:eastAsia="Calibri" w:hAnsi="Arial" w:cs="Arial"/>
          <w:sz w:val="24"/>
        </w:rPr>
        <w:tab/>
        <w:t xml:space="preserve">………………………………………………….. </w:t>
      </w:r>
      <w:r w:rsidRPr="00435F7B">
        <w:rPr>
          <w:rFonts w:ascii="Arial" w:eastAsia="Calibri" w:hAnsi="Arial" w:cs="Arial"/>
          <w:sz w:val="24"/>
          <w:highlight w:val="yellow"/>
        </w:rPr>
        <w:t>[</w:t>
      </w:r>
      <w:r w:rsidRPr="00435F7B">
        <w:rPr>
          <w:rFonts w:ascii="Arial" w:eastAsia="Calibri" w:hAnsi="Arial" w:cs="Arial"/>
          <w:bCs/>
          <w:i/>
          <w:iCs/>
          <w:sz w:val="24"/>
          <w:highlight w:val="yellow"/>
        </w:rPr>
        <w:t>Insert/print name</w:t>
      </w:r>
      <w:r w:rsidRPr="00435F7B">
        <w:rPr>
          <w:rFonts w:ascii="Arial" w:eastAsia="Calibri" w:hAnsi="Arial" w:cs="Arial"/>
          <w:sz w:val="24"/>
          <w:highlight w:val="yellow"/>
        </w:rPr>
        <w:t>]</w:t>
      </w:r>
    </w:p>
    <w:p w14:paraId="24FEF5B8" w14:textId="77777777" w:rsidR="00CF5161" w:rsidRPr="00CF5161"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jc w:val="both"/>
        <w:rPr>
          <w:rFonts w:ascii="Arial" w:eastAsia="Calibri" w:hAnsi="Arial" w:cs="Arial"/>
          <w:sz w:val="24"/>
        </w:rPr>
      </w:pPr>
    </w:p>
    <w:p w14:paraId="6425528F" w14:textId="77777777" w:rsidR="00CF5161" w:rsidRPr="00CF5161"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jc w:val="both"/>
        <w:rPr>
          <w:rFonts w:ascii="Arial" w:eastAsia="Calibri" w:hAnsi="Arial" w:cs="Arial"/>
          <w:sz w:val="24"/>
        </w:rPr>
      </w:pPr>
      <w:r w:rsidRPr="00CF5161">
        <w:rPr>
          <w:rFonts w:ascii="Arial" w:eastAsia="Calibri" w:hAnsi="Arial" w:cs="Arial"/>
          <w:sz w:val="24"/>
        </w:rPr>
        <w:t>Signature:</w:t>
      </w:r>
      <w:r w:rsidRPr="00CF5161">
        <w:rPr>
          <w:rFonts w:ascii="Arial" w:eastAsia="Calibri" w:hAnsi="Arial" w:cs="Arial"/>
          <w:sz w:val="24"/>
        </w:rPr>
        <w:tab/>
        <w:t>…………………………………………………...</w:t>
      </w:r>
    </w:p>
    <w:p w14:paraId="06DD1311" w14:textId="77777777" w:rsidR="00CF5161" w:rsidRPr="00CF5161" w:rsidRDefault="00CF5161" w:rsidP="00CF5161">
      <w:pPr>
        <w:spacing w:after="160"/>
        <w:rPr>
          <w:rFonts w:ascii="Arial" w:eastAsia="Calibri" w:hAnsi="Arial" w:cs="Times New Roman"/>
          <w:color w:val="FF0000"/>
          <w:sz w:val="24"/>
        </w:rPr>
      </w:pPr>
    </w:p>
    <w:p w14:paraId="6A3121DB" w14:textId="77777777" w:rsidR="00C148BF" w:rsidRPr="00275A5E" w:rsidRDefault="00C148BF">
      <w:pPr>
        <w:rPr>
          <w:rFonts w:ascii="Arial" w:hAnsi="Arial" w:cs="Arial"/>
        </w:rPr>
      </w:pPr>
    </w:p>
    <w:sectPr w:rsidR="00C148BF" w:rsidRPr="00275A5E">
      <w:headerReference w:type="even" r:id="rId16"/>
      <w:headerReference w:type="default" r:id="rId17"/>
      <w:headerReference w:type="firs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1EF00" w14:textId="77777777" w:rsidR="00382FD5" w:rsidRDefault="00382FD5" w:rsidP="00CF5161">
      <w:r>
        <w:separator/>
      </w:r>
    </w:p>
  </w:endnote>
  <w:endnote w:type="continuationSeparator" w:id="0">
    <w:p w14:paraId="0A875817" w14:textId="77777777" w:rsidR="00382FD5" w:rsidRDefault="00382FD5" w:rsidP="00CF5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0902893"/>
      <w:docPartObj>
        <w:docPartGallery w:val="Page Numbers (Bottom of Page)"/>
        <w:docPartUnique/>
      </w:docPartObj>
    </w:sdtPr>
    <w:sdtEndPr/>
    <w:sdtContent>
      <w:sdt>
        <w:sdtPr>
          <w:id w:val="-1769616900"/>
          <w:docPartObj>
            <w:docPartGallery w:val="Page Numbers (Top of Page)"/>
            <w:docPartUnique/>
          </w:docPartObj>
        </w:sdtPr>
        <w:sdtEndPr/>
        <w:sdtContent>
          <w:p w14:paraId="5D84C1A7" w14:textId="7F089FC6" w:rsidR="00115C52" w:rsidRDefault="00DF74C0" w:rsidP="003F2292">
            <w:pPr>
              <w:pStyle w:val="Footer"/>
            </w:pPr>
            <w:r>
              <w:fldChar w:fldCharType="begin"/>
            </w:r>
            <w:r>
              <w:instrText xml:space="preserve"> FILENAME \* MERGEFORMAT </w:instrText>
            </w:r>
            <w:r>
              <w:fldChar w:fldCharType="separate"/>
            </w:r>
            <w:r w:rsidR="00060C33">
              <w:rPr>
                <w:noProof/>
              </w:rPr>
              <w:t>Doc.7 - Parent company guarantee CM_PHV_25_C262279.docx</w:t>
            </w:r>
            <w:r>
              <w:rPr>
                <w:noProof/>
              </w:rPr>
              <w:fldChar w:fldCharType="end"/>
            </w:r>
            <w:r w:rsidR="003F2292">
              <w:t xml:space="preserve">                                    </w:t>
            </w:r>
            <w:r w:rsidR="00115C52" w:rsidRPr="00C01D21">
              <w:t xml:space="preserve">Page </w:t>
            </w:r>
            <w:r w:rsidR="00115C52" w:rsidRPr="00C01D21">
              <w:rPr>
                <w:sz w:val="24"/>
                <w:szCs w:val="24"/>
              </w:rPr>
              <w:fldChar w:fldCharType="begin"/>
            </w:r>
            <w:r w:rsidR="00115C52" w:rsidRPr="00C01D21">
              <w:instrText xml:space="preserve"> PAGE </w:instrText>
            </w:r>
            <w:r w:rsidR="00115C52" w:rsidRPr="00C01D21">
              <w:rPr>
                <w:sz w:val="24"/>
                <w:szCs w:val="24"/>
              </w:rPr>
              <w:fldChar w:fldCharType="separate"/>
            </w:r>
            <w:r w:rsidR="00115C52" w:rsidRPr="00C01D21">
              <w:rPr>
                <w:noProof/>
              </w:rPr>
              <w:t>2</w:t>
            </w:r>
            <w:r w:rsidR="00115C52" w:rsidRPr="00C01D21">
              <w:rPr>
                <w:sz w:val="24"/>
                <w:szCs w:val="24"/>
              </w:rPr>
              <w:fldChar w:fldCharType="end"/>
            </w:r>
            <w:r w:rsidR="00115C52" w:rsidRPr="00C01D21">
              <w:t xml:space="preserve"> of </w:t>
            </w:r>
            <w:r>
              <w:fldChar w:fldCharType="begin"/>
            </w:r>
            <w:r>
              <w:instrText xml:space="preserve"> NUMPAGES  </w:instrText>
            </w:r>
            <w:r>
              <w:fldChar w:fldCharType="separate"/>
            </w:r>
            <w:r w:rsidR="00115C52" w:rsidRPr="00C01D21">
              <w:rPr>
                <w:noProof/>
              </w:rPr>
              <w:t>2</w:t>
            </w:r>
            <w:r>
              <w:rPr>
                <w:noProof/>
              </w:rPr>
              <w:fldChar w:fldCharType="end"/>
            </w:r>
          </w:p>
        </w:sdtContent>
      </w:sdt>
    </w:sdtContent>
  </w:sdt>
  <w:p w14:paraId="77E684B4" w14:textId="77777777" w:rsidR="00DE7F3F" w:rsidRDefault="00DE7F3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50E82" w14:textId="6668144E" w:rsidR="00DE7F3F" w:rsidRDefault="00DF74C0" w:rsidP="00855218">
    <w:pPr>
      <w:pStyle w:val="Footer"/>
    </w:pPr>
    <w:r>
      <w:fldChar w:fldCharType="begin"/>
    </w:r>
    <w:r>
      <w:instrText>FILENAME   \* MERGEFORMAT</w:instrText>
    </w:r>
    <w:r>
      <w:fldChar w:fldCharType="separate"/>
    </w:r>
    <w:r w:rsidR="00DE7F3F">
      <w:rPr>
        <w:noProof/>
      </w:rPr>
      <w:t>Template Doc.7 - Parent company guarantee.docx</w:t>
    </w:r>
    <w:r>
      <w:rPr>
        <w:noProof/>
      </w:rPr>
      <w:fldChar w:fldCharType="end"/>
    </w:r>
  </w:p>
  <w:p w14:paraId="41DFF091" w14:textId="64F533CA" w:rsidR="00DE7F3F" w:rsidRPr="00855218" w:rsidRDefault="00DE7F3F" w:rsidP="00855218">
    <w:pPr>
      <w:pStyle w:val="Footer"/>
      <w:jc w:val="right"/>
    </w:pPr>
    <w:r>
      <w:t xml:space="preserve">Page </w:t>
    </w:r>
    <w:r>
      <w:fldChar w:fldCharType="begin"/>
    </w:r>
    <w:r>
      <w:instrText xml:space="preserve"> PAGE   \* MERGEFORMAT </w:instrText>
    </w:r>
    <w:r>
      <w:fldChar w:fldCharType="separate"/>
    </w:r>
    <w:r>
      <w:rPr>
        <w:noProof/>
      </w:rPr>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3B964" w14:textId="77777777" w:rsidR="00382FD5" w:rsidRDefault="00382FD5" w:rsidP="00CF5161">
      <w:r>
        <w:separator/>
      </w:r>
    </w:p>
  </w:footnote>
  <w:footnote w:type="continuationSeparator" w:id="0">
    <w:p w14:paraId="2409930D" w14:textId="77777777" w:rsidR="00382FD5" w:rsidRDefault="00382FD5" w:rsidP="00CF5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E16DC" w14:textId="2AD3EAE2" w:rsidR="00DE7F3F" w:rsidRDefault="00DF74C0">
    <w:pPr>
      <w:pStyle w:val="Header"/>
      <w:jc w:val="center"/>
    </w:pPr>
    <w:r>
      <w:rPr>
        <w:noProof/>
      </w:rPr>
      <w:pict w14:anchorId="7DB8850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77938" o:spid="_x0000_s1028" type="#_x0000_t136" style="position:absolute;left:0;text-align:left;margin-left:0;margin-top:0;width:509.2pt;height:127.3pt;rotation:315;z-index:-251655168;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p w14:paraId="371FEFFB" w14:textId="77777777" w:rsidR="00DE7F3F" w:rsidRDefault="00DE7F3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45999" w14:textId="76ED2351" w:rsidR="00DE7F3F" w:rsidRDefault="00DF74C0">
    <w:r>
      <w:rPr>
        <w:noProof/>
      </w:rPr>
      <w:pict w14:anchorId="5614CC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77939" o:spid="_x0000_s1029" type="#_x0000_t136" style="position:absolute;margin-left:0;margin-top:0;width:509.2pt;height:127.3pt;rotation:315;z-index:-251653120;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DF347" w14:textId="507A731C" w:rsidR="00DE7F3F" w:rsidRPr="00CF5161" w:rsidRDefault="00DF74C0" w:rsidP="00CF5161">
    <w:pPr>
      <w:tabs>
        <w:tab w:val="center" w:pos="4513"/>
        <w:tab w:val="right" w:pos="9026"/>
      </w:tabs>
      <w:jc w:val="center"/>
      <w:rPr>
        <w:rFonts w:ascii="Arial" w:eastAsia="Times New Roman" w:hAnsi="Arial" w:cs="Arial"/>
        <w:sz w:val="20"/>
        <w:szCs w:val="20"/>
      </w:rPr>
    </w:pPr>
    <w:r>
      <w:rPr>
        <w:noProof/>
      </w:rPr>
      <w:pict w14:anchorId="634E5E0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77937" o:spid="_x0000_s1027" type="#_x0000_t136" style="position:absolute;left:0;text-align:left;margin-left:0;margin-top:0;width:509.2pt;height:127.3pt;rotation:315;z-index:-251657216;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r w:rsidR="00DE7F3F" w:rsidRPr="00CF5161">
      <w:rPr>
        <w:rFonts w:ascii="Arial" w:eastAsia="Times New Roman" w:hAnsi="Arial" w:cs="Arial"/>
        <w:sz w:val="20"/>
        <w:szCs w:val="20"/>
      </w:rPr>
      <w:t>OFFICIAL – SENSITIVE COMMERCIAL (WHEN AWARDED)</w:t>
    </w:r>
  </w:p>
  <w:p w14:paraId="61DAC30F" w14:textId="77777777" w:rsidR="00DE7F3F" w:rsidRDefault="00DE7F3F">
    <w:pPr>
      <w:pStyle w:val="Header"/>
    </w:pPr>
  </w:p>
  <w:p w14:paraId="2079EF3E" w14:textId="77777777" w:rsidR="00DE7F3F" w:rsidRDefault="00DE7F3F">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38572" w14:textId="40C5DD8E" w:rsidR="00DE7F3F" w:rsidRDefault="00DF74C0">
    <w:pPr>
      <w:pStyle w:val="Header"/>
    </w:pPr>
    <w:r>
      <w:rPr>
        <w:noProof/>
      </w:rPr>
      <w:pict w14:anchorId="502BF0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77941" o:spid="_x0000_s1031" type="#_x0000_t136" style="position:absolute;margin-left:0;margin-top:0;width:509.2pt;height:127.3pt;rotation:315;z-index:-251649024;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p w14:paraId="232354F9" w14:textId="77777777" w:rsidR="00DE7F3F" w:rsidRDefault="00DE7F3F"/>
  <w:p w14:paraId="1D7F9B91" w14:textId="77777777" w:rsidR="00DE7F3F" w:rsidRDefault="00DE7F3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319E2" w14:textId="07C5BE8F" w:rsidR="00DE7F3F" w:rsidRPr="00541949" w:rsidRDefault="00DF74C0" w:rsidP="0064046D">
    <w:pPr>
      <w:pStyle w:val="Header"/>
    </w:pPr>
    <w:r>
      <w:rPr>
        <w:noProof/>
      </w:rPr>
      <w:pict w14:anchorId="1666FB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77942" o:spid="_x0000_s1032" type="#_x0000_t136" style="position:absolute;margin-left:0;margin-top:0;width:509.2pt;height:127.3pt;rotation:315;z-index:-251646976;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p w14:paraId="29F4B065" w14:textId="77777777" w:rsidR="00DE7F3F" w:rsidRDefault="00DE7F3F"/>
  <w:p w14:paraId="2B1FDC7F" w14:textId="77777777" w:rsidR="00DE7F3F" w:rsidRDefault="00DE7F3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B2727" w14:textId="636A76B6" w:rsidR="00DE7F3F" w:rsidRDefault="00DF74C0">
    <w:pPr>
      <w:pStyle w:val="Header"/>
    </w:pPr>
    <w:r>
      <w:rPr>
        <w:noProof/>
      </w:rPr>
      <w:pict w14:anchorId="7411A1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77940" o:spid="_x0000_s1030" type="#_x0000_t136" style="position:absolute;margin-left:0;margin-top:0;width:509.2pt;height:127.3pt;rotation:315;z-index:-251651072;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434B5"/>
    <w:multiLevelType w:val="multilevel"/>
    <w:tmpl w:val="76A8939C"/>
    <w:lvl w:ilvl="0">
      <w:start w:val="1"/>
      <w:numFmt w:val="decimal"/>
      <w:lvlText w:val="%1"/>
      <w:lvlJc w:val="left"/>
      <w:pPr>
        <w:tabs>
          <w:tab w:val="num" w:pos="709"/>
        </w:tabs>
        <w:ind w:left="709" w:hanging="709"/>
      </w:pPr>
      <w:rPr>
        <w:b/>
        <w:i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11901396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161"/>
    <w:rsid w:val="00060C33"/>
    <w:rsid w:val="00081582"/>
    <w:rsid w:val="000A2783"/>
    <w:rsid w:val="000A7F21"/>
    <w:rsid w:val="000D134F"/>
    <w:rsid w:val="00103B26"/>
    <w:rsid w:val="00115483"/>
    <w:rsid w:val="00115C52"/>
    <w:rsid w:val="00134FF4"/>
    <w:rsid w:val="00156188"/>
    <w:rsid w:val="00163B3D"/>
    <w:rsid w:val="001704B9"/>
    <w:rsid w:val="00173CFA"/>
    <w:rsid w:val="001A0550"/>
    <w:rsid w:val="001A0F1B"/>
    <w:rsid w:val="001C4825"/>
    <w:rsid w:val="001E0CCA"/>
    <w:rsid w:val="001F1590"/>
    <w:rsid w:val="001F4610"/>
    <w:rsid w:val="00222AC9"/>
    <w:rsid w:val="00253C55"/>
    <w:rsid w:val="00275A5E"/>
    <w:rsid w:val="00286E0E"/>
    <w:rsid w:val="002C6F35"/>
    <w:rsid w:val="00313E42"/>
    <w:rsid w:val="00382FD5"/>
    <w:rsid w:val="003A0BE9"/>
    <w:rsid w:val="003A5D0C"/>
    <w:rsid w:val="003B41A1"/>
    <w:rsid w:val="003D3FBC"/>
    <w:rsid w:val="003E259E"/>
    <w:rsid w:val="003F2292"/>
    <w:rsid w:val="00435F7B"/>
    <w:rsid w:val="0045391F"/>
    <w:rsid w:val="00463401"/>
    <w:rsid w:val="004B6EA8"/>
    <w:rsid w:val="004C1DD6"/>
    <w:rsid w:val="0051103A"/>
    <w:rsid w:val="005125E7"/>
    <w:rsid w:val="005406D3"/>
    <w:rsid w:val="005457C2"/>
    <w:rsid w:val="005663F1"/>
    <w:rsid w:val="005775FB"/>
    <w:rsid w:val="00603018"/>
    <w:rsid w:val="00613ED7"/>
    <w:rsid w:val="0064046D"/>
    <w:rsid w:val="00643E57"/>
    <w:rsid w:val="006701C9"/>
    <w:rsid w:val="00682A12"/>
    <w:rsid w:val="00685299"/>
    <w:rsid w:val="006A224C"/>
    <w:rsid w:val="00732AD3"/>
    <w:rsid w:val="00737E87"/>
    <w:rsid w:val="007457FD"/>
    <w:rsid w:val="00770783"/>
    <w:rsid w:val="00793F26"/>
    <w:rsid w:val="007D0A30"/>
    <w:rsid w:val="007D2809"/>
    <w:rsid w:val="007F60C5"/>
    <w:rsid w:val="0084603D"/>
    <w:rsid w:val="00855218"/>
    <w:rsid w:val="00857762"/>
    <w:rsid w:val="0086234C"/>
    <w:rsid w:val="00893974"/>
    <w:rsid w:val="008A5E82"/>
    <w:rsid w:val="008D09C9"/>
    <w:rsid w:val="008E4DB9"/>
    <w:rsid w:val="008F24E6"/>
    <w:rsid w:val="00921FF1"/>
    <w:rsid w:val="009513C8"/>
    <w:rsid w:val="00954E74"/>
    <w:rsid w:val="009C3E79"/>
    <w:rsid w:val="009C7687"/>
    <w:rsid w:val="00A272B1"/>
    <w:rsid w:val="00AD41AD"/>
    <w:rsid w:val="00AD6993"/>
    <w:rsid w:val="00B01490"/>
    <w:rsid w:val="00B03508"/>
    <w:rsid w:val="00B30CFB"/>
    <w:rsid w:val="00BD66FF"/>
    <w:rsid w:val="00C01D21"/>
    <w:rsid w:val="00C148BF"/>
    <w:rsid w:val="00C14938"/>
    <w:rsid w:val="00C570D8"/>
    <w:rsid w:val="00C6476B"/>
    <w:rsid w:val="00C75B5F"/>
    <w:rsid w:val="00C83534"/>
    <w:rsid w:val="00CD4D9D"/>
    <w:rsid w:val="00CF5161"/>
    <w:rsid w:val="00D66330"/>
    <w:rsid w:val="00D804A7"/>
    <w:rsid w:val="00D8135F"/>
    <w:rsid w:val="00D84786"/>
    <w:rsid w:val="00DE7F3F"/>
    <w:rsid w:val="00DF5BF6"/>
    <w:rsid w:val="00DF7321"/>
    <w:rsid w:val="00DF74C0"/>
    <w:rsid w:val="00E345AD"/>
    <w:rsid w:val="00E61936"/>
    <w:rsid w:val="00F022C5"/>
    <w:rsid w:val="00F2336B"/>
    <w:rsid w:val="00FB681F"/>
    <w:rsid w:val="00FC389F"/>
    <w:rsid w:val="00FF4CE8"/>
    <w:rsid w:val="166FA626"/>
    <w:rsid w:val="372F54BA"/>
    <w:rsid w:val="3B93FF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F2B411"/>
  <w15:chartTrackingRefBased/>
  <w15:docId w15:val="{A09BE21B-F634-4706-89DF-A0395139E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F5161"/>
    <w:pPr>
      <w:tabs>
        <w:tab w:val="center" w:pos="4513"/>
        <w:tab w:val="right" w:pos="9026"/>
      </w:tabs>
    </w:pPr>
  </w:style>
  <w:style w:type="character" w:customStyle="1" w:styleId="FooterChar">
    <w:name w:val="Footer Char"/>
    <w:basedOn w:val="DefaultParagraphFont"/>
    <w:link w:val="Footer"/>
    <w:uiPriority w:val="99"/>
    <w:rsid w:val="00CF5161"/>
  </w:style>
  <w:style w:type="paragraph" w:styleId="Header">
    <w:name w:val="header"/>
    <w:basedOn w:val="Normal"/>
    <w:link w:val="HeaderChar"/>
    <w:unhideWhenUsed/>
    <w:rsid w:val="00CF5161"/>
    <w:pPr>
      <w:tabs>
        <w:tab w:val="center" w:pos="4513"/>
        <w:tab w:val="right" w:pos="9026"/>
      </w:tabs>
    </w:pPr>
  </w:style>
  <w:style w:type="character" w:customStyle="1" w:styleId="HeaderChar">
    <w:name w:val="Header Char"/>
    <w:basedOn w:val="DefaultParagraphFont"/>
    <w:link w:val="Header"/>
    <w:rsid w:val="00CF5161"/>
  </w:style>
  <w:style w:type="character" w:styleId="PageNumber">
    <w:name w:val="page number"/>
    <w:rsid w:val="00CF5161"/>
    <w:rPr>
      <w:rFonts w:cs="Times New Roman"/>
    </w:rPr>
  </w:style>
  <w:style w:type="paragraph" w:styleId="BalloonText">
    <w:name w:val="Balloon Text"/>
    <w:basedOn w:val="Normal"/>
    <w:link w:val="BalloonTextChar"/>
    <w:uiPriority w:val="99"/>
    <w:semiHidden/>
    <w:unhideWhenUsed/>
    <w:rsid w:val="0085521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5218"/>
    <w:rPr>
      <w:rFonts w:ascii="Segoe UI" w:hAnsi="Segoe UI" w:cs="Segoe UI"/>
      <w:sz w:val="18"/>
      <w:szCs w:val="18"/>
    </w:rPr>
  </w:style>
  <w:style w:type="paragraph" w:styleId="ListParagraph">
    <w:name w:val="List Paragraph"/>
    <w:basedOn w:val="Normal"/>
    <w:uiPriority w:val="34"/>
    <w:qFormat/>
    <w:rsid w:val="003A0BE9"/>
    <w:pPr>
      <w:ind w:left="720"/>
      <w:contextualSpacing/>
    </w:pPr>
  </w:style>
  <w:style w:type="character" w:styleId="CommentReference">
    <w:name w:val="annotation reference"/>
    <w:basedOn w:val="DefaultParagraphFont"/>
    <w:uiPriority w:val="99"/>
    <w:semiHidden/>
    <w:unhideWhenUsed/>
    <w:rsid w:val="008F24E6"/>
    <w:rPr>
      <w:sz w:val="16"/>
      <w:szCs w:val="16"/>
    </w:rPr>
  </w:style>
  <w:style w:type="paragraph" w:styleId="CommentText">
    <w:name w:val="annotation text"/>
    <w:basedOn w:val="Normal"/>
    <w:link w:val="CommentTextChar"/>
    <w:uiPriority w:val="99"/>
    <w:semiHidden/>
    <w:unhideWhenUsed/>
    <w:rsid w:val="008F24E6"/>
    <w:rPr>
      <w:sz w:val="20"/>
      <w:szCs w:val="20"/>
    </w:rPr>
  </w:style>
  <w:style w:type="character" w:customStyle="1" w:styleId="CommentTextChar">
    <w:name w:val="Comment Text Char"/>
    <w:basedOn w:val="DefaultParagraphFont"/>
    <w:link w:val="CommentText"/>
    <w:uiPriority w:val="99"/>
    <w:semiHidden/>
    <w:rsid w:val="008F24E6"/>
    <w:rPr>
      <w:sz w:val="20"/>
      <w:szCs w:val="20"/>
    </w:rPr>
  </w:style>
  <w:style w:type="paragraph" w:styleId="CommentSubject">
    <w:name w:val="annotation subject"/>
    <w:basedOn w:val="CommentText"/>
    <w:next w:val="CommentText"/>
    <w:link w:val="CommentSubjectChar"/>
    <w:uiPriority w:val="99"/>
    <w:semiHidden/>
    <w:unhideWhenUsed/>
    <w:rsid w:val="008F24E6"/>
    <w:rPr>
      <w:b/>
      <w:bCs/>
    </w:rPr>
  </w:style>
  <w:style w:type="character" w:customStyle="1" w:styleId="CommentSubjectChar">
    <w:name w:val="Comment Subject Char"/>
    <w:basedOn w:val="CommentTextChar"/>
    <w:link w:val="CommentSubject"/>
    <w:uiPriority w:val="99"/>
    <w:semiHidden/>
    <w:rsid w:val="008F24E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F98ABED-FB91-4652-A7E8-38052ADE3096}">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 xmlns="025f757f-d762-482d-8ef4-1c90adea2e24" xsi:nil="true"/>
    <MigrationWizIdDocumentLibraryPermissions xmlns="025f757f-d762-482d-8ef4-1c90adea2e24" xsi:nil="true"/>
    <Allocatedby xmlns="025f757f-d762-482d-8ef4-1c90adea2e24" xsi:nil="true"/>
    <MigrationWizIdPermissionLevels xmlns="025f757f-d762-482d-8ef4-1c90adea2e24" xsi:nil="true"/>
    <Date_x0020_of_x0020_allocation xmlns="025f757f-d762-482d-8ef4-1c90adea2e24" xsi:nil="true"/>
    <Added_x0020_to_x0020_pipeline_x003f_ xmlns="025f757f-d762-482d-8ef4-1c90adea2e24" xsi:nil="true"/>
    <MigrationWizIdVersion xmlns="025f757f-d762-482d-8ef4-1c90adea2e24" xsi:nil="true"/>
    <lcf76f155ced4ddcb4097134ff3c332f xmlns="025f757f-d762-482d-8ef4-1c90adea2e24">
      <Terms xmlns="http://schemas.microsoft.com/office/infopath/2007/PartnerControls"/>
    </lcf76f155ced4ddcb4097134ff3c332f>
    <Comments xmlns="025f757f-d762-482d-8ef4-1c90adea2e24" xsi:nil="true"/>
    <MigrationWizIdPermissions xmlns="025f757f-d762-482d-8ef4-1c90adea2e24" xsi:nil="true"/>
    <Action xmlns="025f757f-d762-482d-8ef4-1c90adea2e24" xsi:nil="true"/>
    <Pipeline_x0020_ID xmlns="025f757f-d762-482d-8ef4-1c90adea2e24" xsi:nil="true"/>
    <MigrationWizIdSecurityGroups xmlns="025f757f-d762-482d-8ef4-1c90adea2e24" xsi:nil="true"/>
    <shared_x0020_with xmlns="025f757f-d762-482d-8ef4-1c90adea2e24" xsi:nil="true"/>
    <TaxCatchAll xmlns="f65ad3d8-3c7c-46b3-9125-5bfb0d010774" xsi:nil="true"/>
    <RAG_x002d_ContractStartDate xmlns="025f757f-d762-482d-8ef4-1c90adea2e24" xsi:nil="true"/>
    <DataSecuritybeennotified_x003f_ xmlns="025f757f-d762-482d-8ef4-1c90adea2e2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B63E93E3A28A94480406AAD4A2F1057" ma:contentTypeVersion="34" ma:contentTypeDescription="Create a new document." ma:contentTypeScope="" ma:versionID="e0ac8b4529a1be8cca9ed868e138efbe">
  <xsd:schema xmlns:xsd="http://www.w3.org/2001/XMLSchema" xmlns:xs="http://www.w3.org/2001/XMLSchema" xmlns:p="http://schemas.microsoft.com/office/2006/metadata/properties" xmlns:ns2="025f757f-d762-482d-8ef4-1c90adea2e24" xmlns:ns3="bd8bfc91-5b9a-4310-a8d2-11946de9f2c5" xmlns:ns4="f65ad3d8-3c7c-46b3-9125-5bfb0d010774" targetNamespace="http://schemas.microsoft.com/office/2006/metadata/properties" ma:root="true" ma:fieldsID="ebc56b1ea397d662d9d81308575a5d3b" ns2:_="" ns3:_="" ns4:_="">
    <xsd:import namespace="025f757f-d762-482d-8ef4-1c90adea2e24"/>
    <xsd:import namespace="bd8bfc91-5b9a-4310-a8d2-11946de9f2c5"/>
    <xsd:import namespace="f65ad3d8-3c7c-46b3-9125-5bfb0d010774"/>
    <xsd:element name="properties">
      <xsd:complexType>
        <xsd:sequence>
          <xsd:element name="documentManagement">
            <xsd:complexType>
              <xsd:all>
                <xsd:element ref="ns2:MigrationWizId" minOccurs="0"/>
                <xsd:element ref="ns2:MigrationWizIdPermissions" minOccurs="0"/>
                <xsd:element ref="ns2:MigrationWizIdVersion" minOccurs="0"/>
                <xsd:element ref="ns2:MigrationWizIdPermissionLevels" minOccurs="0"/>
                <xsd:element ref="ns2:MigrationWizIdDocumentLibraryPermissions" minOccurs="0"/>
                <xsd:element ref="ns2:MigrationWizIdSecurityGroup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shared_x0020_with" minOccurs="0"/>
                <xsd:element ref="ns2:Action" minOccurs="0"/>
                <xsd:element ref="ns2:Date_x0020_of_x0020_allocation" minOccurs="0"/>
                <xsd:element ref="ns2:Allocatedby" minOccurs="0"/>
                <xsd:element ref="ns2:Added_x0020_to_x0020_pipeline_x003f_" minOccurs="0"/>
                <xsd:element ref="ns2:Pipeline_x0020_ID" minOccurs="0"/>
                <xsd:element ref="ns2:Comments" minOccurs="0"/>
                <xsd:element ref="ns2:MediaServiceLocation" minOccurs="0"/>
                <xsd:element ref="ns2:MediaServiceObjectDetectorVersions" minOccurs="0"/>
                <xsd:element ref="ns2:RAG_x002d_ContractStartDate" minOccurs="0"/>
                <xsd:element ref="ns2:MediaServiceSearchProperties" minOccurs="0"/>
                <xsd:element ref="ns2:DataSecuritybeennotified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f757f-d762-482d-8ef4-1c90adea2e2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igrationWizIdPermissionLevels" ma:index="11" nillable="true" ma:displayName="MigrationWizIdPermissionLevels" ma:internalName="MigrationWizIdPermissionLevels">
      <xsd:simpleType>
        <xsd:restriction base="dms:Text"/>
      </xsd:simpleType>
    </xsd:element>
    <xsd:element name="MigrationWizIdDocumentLibraryPermissions" ma:index="12" nillable="true" ma:displayName="MigrationWizIdDocumentLibraryPermissions" ma:internalName="MigrationWizIdDocumentLibraryPermissions">
      <xsd:simpleType>
        <xsd:restriction base="dms:Text"/>
      </xsd:simpleType>
    </xsd:element>
    <xsd:element name="MigrationWizIdSecurityGroups" ma:index="13" nillable="true" ma:displayName="MigrationWizIdSecurityGroups" ma:internalName="MigrationWizIdSecurityGroups">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e289f538-edf0-4bde-b084-18e01efd0e88" ma:termSetId="09814cd3-568e-fe90-9814-8d621ff8fb84" ma:anchorId="fba54fb3-c3e1-fe81-a776-ca4b69148c4d" ma:open="true" ma:isKeyword="false">
      <xsd:complexType>
        <xsd:sequence>
          <xsd:element ref="pc:Terms" minOccurs="0" maxOccurs="1"/>
        </xsd:sequence>
      </xsd:complexType>
    </xsd:element>
    <xsd:element name="shared_x0020_with" ma:index="29" nillable="true" ma:displayName="Allocated to" ma:description="BJT Owner" ma:format="Dropdown" ma:internalName="shared_x0020_with">
      <xsd:simpleType>
        <xsd:restriction base="dms:Text">
          <xsd:maxLength value="255"/>
        </xsd:restriction>
      </xsd:simpleType>
    </xsd:element>
    <xsd:element name="Action" ma:index="30" nillable="true" ma:displayName="Action" ma:format="Dropdown" ma:internalName="Action">
      <xsd:simpleType>
        <xsd:restriction base="dms:Choice">
          <xsd:enumeration value="Allocated - Digi &amp; Tech"/>
          <xsd:enumeration value="Allocated to Logistics &amp; Operations"/>
          <xsd:enumeration value="Allocated to Science"/>
          <xsd:enumeration value="Allocated to Workforce &amp; Corporate"/>
          <xsd:enumeration value="Allocated to Programmes"/>
          <xsd:enumeration value="Allocated to Vaccines"/>
        </xsd:restriction>
      </xsd:simpleType>
    </xsd:element>
    <xsd:element name="Date_x0020_of_x0020_allocation" ma:index="31" nillable="true" ma:displayName="Date of allocation" ma:internalName="Date_x0020_of_x0020_allocation">
      <xsd:simpleType>
        <xsd:restriction base="dms:Text">
          <xsd:maxLength value="255"/>
        </xsd:restriction>
      </xsd:simpleType>
    </xsd:element>
    <xsd:element name="Allocatedby" ma:index="32" nillable="true" ma:displayName="Allocated by" ma:format="Dropdown" ma:internalName="Allocatedby">
      <xsd:simpleType>
        <xsd:restriction base="dms:Text">
          <xsd:maxLength value="255"/>
        </xsd:restriction>
      </xsd:simpleType>
    </xsd:element>
    <xsd:element name="Added_x0020_to_x0020_pipeline_x003f_" ma:index="33" nillable="true" ma:displayName="Added to pipeline?" ma:internalName="Added_x0020_to_x0020_pipeline_x003f_">
      <xsd:simpleType>
        <xsd:restriction base="dms:Text">
          <xsd:maxLength value="255"/>
        </xsd:restriction>
      </xsd:simpleType>
    </xsd:element>
    <xsd:element name="Pipeline_x0020_ID" ma:index="34" nillable="true" ma:displayName="Pipeline ID" ma:internalName="Pipeline_x0020_ID">
      <xsd:simpleType>
        <xsd:restriction base="dms:Text">
          <xsd:maxLength value="255"/>
        </xsd:restriction>
      </xsd:simpleType>
    </xsd:element>
    <xsd:element name="Comments" ma:index="35" nillable="true" ma:displayName="Comments" ma:internalName="Comments">
      <xsd:simpleType>
        <xsd:restriction base="dms:Text">
          <xsd:maxLength value="255"/>
        </xsd:restriction>
      </xsd:simpleType>
    </xsd:element>
    <xsd:element name="MediaServiceLocation" ma:index="36" nillable="true" ma:displayName="Location" ma:indexed="true" ma:internalName="MediaServiceLocation" ma:readOnly="true">
      <xsd:simpleType>
        <xsd:restriction base="dms:Text"/>
      </xsd:simpleType>
    </xsd:element>
    <xsd:element name="MediaServiceObjectDetectorVersions" ma:index="37" nillable="true" ma:displayName="MediaServiceObjectDetectorVersions" ma:description="" ma:hidden="true" ma:indexed="true" ma:internalName="MediaServiceObjectDetectorVersions" ma:readOnly="true">
      <xsd:simpleType>
        <xsd:restriction base="dms:Text"/>
      </xsd:simpleType>
    </xsd:element>
    <xsd:element name="RAG_x002d_ContractStartDate" ma:index="38" nillable="true" ma:displayName="RAG - Contract Start Date" ma:description="R - required up 2 month&#10;A - 2 months+  - 4 months&#10;G - 4-6 months" ma:format="Dropdown" ma:internalName="RAG_x002d_ContractStartDate">
      <xsd:simpleType>
        <xsd:restriction base="dms:Choice">
          <xsd:enumeration value="R - required up to 2 months"/>
          <xsd:enumeration value="A - A - 2 months+  - 4 months"/>
          <xsd:enumeration value="G - 4-6 months"/>
        </xsd:restriction>
      </xsd:simpleType>
    </xsd:element>
    <xsd:element name="MediaServiceSearchProperties" ma:index="39" nillable="true" ma:displayName="MediaServiceSearchProperties" ma:hidden="true" ma:internalName="MediaServiceSearchProperties" ma:readOnly="true">
      <xsd:simpleType>
        <xsd:restriction base="dms:Note"/>
      </xsd:simpleType>
    </xsd:element>
    <xsd:element name="DataSecuritybeennotified_x003f_" ma:index="40" nillable="true" ma:displayName="Data &amp; Security been notified?" ma:format="Dropdown" ma:internalName="DataSecuritybeennotified_x003f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8bfc91-5b9a-4310-a8d2-11946de9f2c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5ad3d8-3c7c-46b3-9125-5bfb0d010774" elementFormDefault="qualified">
    <xsd:import namespace="http://schemas.microsoft.com/office/2006/documentManagement/types"/>
    <xsd:import namespace="http://schemas.microsoft.com/office/infopath/2007/PartnerControls"/>
    <xsd:element name="TaxCatchAll" ma:index="28" nillable="true" ma:displayName="Taxonomy Catch All Column" ma:description="" ma:hidden="true" ma:list="{75562224-9638-4b76-9f96-abdb7ca9aa64}" ma:internalName="TaxCatchAll" ma:showField="CatchAllData" ma:web="bd8bfc91-5b9a-4310-a8d2-11946de9f2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A8438E-71AE-4FD7-B8CA-0C8EA3E7780D}">
  <ds:schemaRefs>
    <ds:schemaRef ds:uri="http://schemas.microsoft.com/office/infopath/2007/PartnerControls"/>
    <ds:schemaRef ds:uri="f65ad3d8-3c7c-46b3-9125-5bfb0d010774"/>
    <ds:schemaRef ds:uri="http://purl.org/dc/terms/"/>
    <ds:schemaRef ds:uri="http://schemas.microsoft.com/office/2006/documentManagement/types"/>
    <ds:schemaRef ds:uri="bd8bfc91-5b9a-4310-a8d2-11946de9f2c5"/>
    <ds:schemaRef ds:uri="http://schemas.openxmlformats.org/package/2006/metadata/core-properties"/>
    <ds:schemaRef ds:uri="http://purl.org/dc/elements/1.1/"/>
    <ds:schemaRef ds:uri="http://www.w3.org/XML/1998/namespace"/>
    <ds:schemaRef ds:uri="025f757f-d762-482d-8ef4-1c90adea2e24"/>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DCFB2A42-2CC8-483D-B565-B30F98D903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5f757f-d762-482d-8ef4-1c90adea2e24"/>
    <ds:schemaRef ds:uri="bd8bfc91-5b9a-4310-a8d2-11946de9f2c5"/>
    <ds:schemaRef ds:uri="f65ad3d8-3c7c-46b3-9125-5bfb0d0107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C84CC9-D99F-4BF5-80B8-4C12A19D84CF}">
  <ds:schemaRefs>
    <ds:schemaRef ds:uri="http://schemas.openxmlformats.org/officeDocument/2006/bibliography"/>
  </ds:schemaRefs>
</ds:datastoreItem>
</file>

<file path=customXml/itemProps4.xml><?xml version="1.0" encoding="utf-8"?>
<ds:datastoreItem xmlns:ds="http://schemas.openxmlformats.org/officeDocument/2006/customXml" ds:itemID="{0385C087-779C-4DD9-9EFB-B5FBEFC02A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3678</Words>
  <Characters>20969</Characters>
  <Application>Microsoft Office Word</Application>
  <DocSecurity>2</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Lindsay</dc:creator>
  <cp:keywords/>
  <dc:description/>
  <cp:lastModifiedBy>Chantal Jockel</cp:lastModifiedBy>
  <cp:revision>2</cp:revision>
  <dcterms:created xsi:type="dcterms:W3CDTF">2024-07-08T12:24:00Z</dcterms:created>
  <dcterms:modified xsi:type="dcterms:W3CDTF">2024-07-08T12:24:00Z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0x010100DB63E93E3A28A94480406AAD4A2F1057</vt:lpwstr>
  </property>
  <property fmtid="{D5CDD505-2E9C-101B-9397-08002B2CF9AE}" pid="3" name="_dlc_DocIdItemGuid">
    <vt:lpwstr>ebd43371-2b39-4928-94c9-1c5f3bb94bf8</vt:lpwstr>
  </property>
  <property fmtid="{D5CDD505-2E9C-101B-9397-08002B2CF9AE}" pid="4" name="TaxKeyword">
    <vt:lpwstr>;#</vt:lpwstr>
  </property>
  <property fmtid="{D5CDD505-2E9C-101B-9397-08002B2CF9AE}" pid="5" name="InheritOnUpdate">
    <vt:lpwstr>true</vt:lpwstr>
  </property>
  <property fmtid="{D5CDD505-2E9C-101B-9397-08002B2CF9AE}" pid="6" name="DH_Core_EmailSubjectExt">
    <vt:lpwstr/>
  </property>
  <property fmtid="{D5CDD505-2E9C-101B-9397-08002B2CF9AE}" pid="7" name="DH_Core_EmailSubject">
    <vt:lpwstr/>
  </property>
  <property fmtid="{D5CDD505-2E9C-101B-9397-08002B2CF9AE}" pid="8" name="DH_Core_EmailFrom">
    <vt:lpwstr/>
  </property>
  <property fmtid="{D5CDD505-2E9C-101B-9397-08002B2CF9AE}" pid="9" name="DH_Core_EmailCC">
    <vt:lpwstr/>
  </property>
  <property fmtid="{D5CDD505-2E9C-101B-9397-08002B2CF9AE}" pid="10" name="DH_Core_EmailToExt">
    <vt:lpwstr/>
  </property>
  <property fmtid="{D5CDD505-2E9C-101B-9397-08002B2CF9AE}" pid="11" name="DH_Core_EmailTo">
    <vt:lpwstr/>
  </property>
  <property fmtid="{D5CDD505-2E9C-101B-9397-08002B2CF9AE}" pid="12" name="DH_Core_EmailBCC">
    <vt:lpwstr/>
  </property>
  <property fmtid="{D5CDD505-2E9C-101B-9397-08002B2CF9AE}" pid="13" name="DH_Core_EmailFromExt">
    <vt:lpwstr/>
  </property>
  <property fmtid="{D5CDD505-2E9C-101B-9397-08002B2CF9AE}" pid="14" name="MediaServiceImageTags">
    <vt:lpwstr/>
  </property>
</Properties>
</file>